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8FD" w14:textId="4E502F5B" w:rsidR="0085709B" w:rsidRPr="00461A19" w:rsidRDefault="00D25A3E" w:rsidP="0085709B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MINUTES</w:t>
      </w:r>
    </w:p>
    <w:p w14:paraId="2A442A09" w14:textId="55B5B387" w:rsidR="0085709B" w:rsidRPr="00461A19" w:rsidRDefault="0085709B" w:rsidP="0085709B">
      <w:pPr>
        <w:jc w:val="center"/>
        <w:textAlignment w:val="baseline"/>
        <w:outlineLvl w:val="3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32</w:t>
      </w:r>
      <w:r w:rsidR="00AA427A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nd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LD General Monthly Meeting </w:t>
      </w:r>
      <w:r w:rsidRPr="00461A19">
        <w:rPr>
          <w:rFonts w:ascii="Helvetica" w:hAnsi="Helvetica" w:cs="Arial"/>
          <w:color w:val="000000"/>
        </w:rPr>
        <w:br/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Wed</w:t>
      </w:r>
      <w:r w:rsidR="00AB55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nesday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April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5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2023, 6:30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-7:45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AB55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PM</w:t>
      </w:r>
    </w:p>
    <w:p w14:paraId="140D67A0" w14:textId="37C7306F" w:rsidR="0085709B" w:rsidRPr="00461A19" w:rsidRDefault="00000000" w:rsidP="00D25A3E">
      <w:pPr>
        <w:spacing w:after="480"/>
        <w:jc w:val="center"/>
        <w:textAlignment w:val="baseline"/>
        <w:outlineLvl w:val="3"/>
        <w:rPr>
          <w:rStyle w:val="Hyperlink"/>
          <w:rFonts w:ascii="Helvetica" w:hAnsi="Helvetica" w:cs="Arial"/>
          <w:bdr w:val="none" w:sz="0" w:space="0" w:color="auto" w:frame="1"/>
        </w:rPr>
      </w:pPr>
      <w:hyperlink r:id="rId6" w:history="1">
        <w:r w:rsidR="0085709B" w:rsidRPr="00461A19">
          <w:rPr>
            <w:rStyle w:val="Hyperlink"/>
            <w:rFonts w:ascii="Helvetica" w:hAnsi="Helvetica" w:cs="Arial"/>
            <w:bdr w:val="none" w:sz="0" w:space="0" w:color="auto" w:frame="1"/>
          </w:rPr>
          <w:t>Facebook Zoom LIVE</w:t>
        </w:r>
        <w:r w:rsidR="00C97930" w:rsidRPr="00461A19">
          <w:rPr>
            <w:rStyle w:val="Hyperlink"/>
            <w:rFonts w:ascii="Helvetica" w:hAnsi="Helvetica" w:cs="Arial"/>
            <w:bdr w:val="none" w:sz="0" w:space="0" w:color="auto" w:frame="1"/>
          </w:rPr>
          <w:t xml:space="preserve"> Meeting</w:t>
        </w:r>
        <w:r w:rsidR="0085709B" w:rsidRPr="00461A19">
          <w:rPr>
            <w:rStyle w:val="Hyperlink"/>
            <w:rFonts w:ascii="Helvetica" w:hAnsi="Helvetica" w:cs="Arial"/>
            <w:bdr w:val="none" w:sz="0" w:space="0" w:color="auto" w:frame="1"/>
          </w:rPr>
          <w:t xml:space="preserve"> Video</w:t>
        </w:r>
      </w:hyperlink>
    </w:p>
    <w:p w14:paraId="296A7D41" w14:textId="77777777" w:rsidR="00D25A3E" w:rsidRPr="00461A19" w:rsidRDefault="00D25A3E" w:rsidP="00D25A3E">
      <w:pPr>
        <w:jc w:val="center"/>
        <w:textAlignment w:val="baseline"/>
        <w:rPr>
          <w:rFonts w:ascii="Helvetica" w:hAnsi="Helvetica" w:cs="Arial"/>
          <w:i/>
        </w:rPr>
      </w:pPr>
      <w:r w:rsidRPr="00461A19">
        <w:rPr>
          <w:rFonts w:ascii="Helvetica" w:hAnsi="Helvetica" w:cs="Arial"/>
          <w:i/>
        </w:rPr>
        <w:t xml:space="preserve">~ </w:t>
      </w:r>
      <w:proofErr w:type="gramStart"/>
      <w:r w:rsidRPr="00461A19">
        <w:rPr>
          <w:rFonts w:ascii="Helvetica" w:hAnsi="Helvetica" w:cs="Arial"/>
          <w:i/>
        </w:rPr>
        <w:t xml:space="preserve">Thanks </w:t>
      </w:r>
      <w:r w:rsidRPr="00461A19">
        <w:rPr>
          <w:rFonts w:ascii="Helvetica" w:hAnsi="Helvetica" w:cs="Arial"/>
          <w:b/>
          <w:i/>
        </w:rPr>
        <w:t>Rosamaria Graziani</w:t>
      </w:r>
      <w:proofErr w:type="gramEnd"/>
      <w:r w:rsidRPr="00461A19">
        <w:rPr>
          <w:rFonts w:ascii="Helvetica" w:hAnsi="Helvetica" w:cs="Arial"/>
          <w:i/>
        </w:rPr>
        <w:t xml:space="preserve"> for your wonderful, live English-Spanish translation ~</w:t>
      </w:r>
    </w:p>
    <w:p w14:paraId="3822D393" w14:textId="77777777" w:rsidR="00D25A3E" w:rsidRPr="00461A19" w:rsidRDefault="00D25A3E" w:rsidP="00D25A3E">
      <w:pPr>
        <w:spacing w:after="240"/>
        <w:textAlignment w:val="baseline"/>
        <w:outlineLvl w:val="3"/>
        <w:rPr>
          <w:rStyle w:val="Hyperlink"/>
          <w:rFonts w:ascii="Helvetica" w:hAnsi="Helvetica" w:cs="Arial"/>
          <w:bdr w:val="none" w:sz="0" w:space="0" w:color="auto" w:frame="1"/>
        </w:rPr>
      </w:pPr>
    </w:p>
    <w:p w14:paraId="663CB789" w14:textId="6FC7011D" w:rsidR="0085709B" w:rsidRPr="00461A19" w:rsidRDefault="00AB5581" w:rsidP="0085709B">
      <w:pPr>
        <w:textAlignment w:val="baseline"/>
        <w:rPr>
          <w:rFonts w:ascii="Helvetica" w:hAnsi="Helvetica" w:cs="Arial"/>
          <w:b/>
          <w:bCs/>
        </w:rPr>
      </w:pPr>
      <w:r w:rsidRPr="00461A19">
        <w:rPr>
          <w:rFonts w:ascii="Helvetica" w:hAnsi="Helvetica" w:cs="Arial"/>
          <w:b/>
          <w:bCs/>
        </w:rPr>
        <w:t xml:space="preserve">6:30 PM </w:t>
      </w:r>
      <w:r w:rsidR="00214254" w:rsidRPr="00461A19">
        <w:rPr>
          <w:rFonts w:ascii="Helvetica" w:hAnsi="Helvetica" w:cs="Arial"/>
          <w:b/>
          <w:bCs/>
        </w:rPr>
        <w:t>WELCOME</w:t>
      </w:r>
      <w:r w:rsidR="0085709B" w:rsidRPr="00461A19">
        <w:rPr>
          <w:rFonts w:ascii="Helvetica" w:hAnsi="Helvetica" w:cs="Arial"/>
          <w:b/>
          <w:bCs/>
        </w:rPr>
        <w:t xml:space="preserve"> (:</w:t>
      </w:r>
      <w:r w:rsidR="00C97930" w:rsidRPr="00461A19">
        <w:rPr>
          <w:rFonts w:ascii="Helvetica" w:hAnsi="Helvetica" w:cs="Arial"/>
          <w:b/>
          <w:bCs/>
        </w:rPr>
        <w:t>35</w:t>
      </w:r>
      <w:r w:rsidR="0085709B" w:rsidRPr="00461A19">
        <w:rPr>
          <w:rFonts w:ascii="Helvetica" w:hAnsi="Helvetica" w:cs="Arial"/>
          <w:b/>
          <w:bCs/>
        </w:rPr>
        <w:t>-</w:t>
      </w:r>
      <w:r w:rsidR="009032E3" w:rsidRPr="00461A19">
        <w:rPr>
          <w:rFonts w:ascii="Helvetica" w:hAnsi="Helvetica" w:cs="Arial"/>
          <w:b/>
          <w:bCs/>
        </w:rPr>
        <w:t>3:31</w:t>
      </w:r>
      <w:r w:rsidR="00FA62AA" w:rsidRPr="00461A19">
        <w:rPr>
          <w:rFonts w:ascii="Helvetica" w:hAnsi="Helvetica" w:cs="Arial"/>
          <w:b/>
          <w:bCs/>
        </w:rPr>
        <w:t>min:sec</w:t>
      </w:r>
      <w:r w:rsidR="0085709B" w:rsidRPr="00461A19">
        <w:rPr>
          <w:rFonts w:ascii="Helvetica" w:hAnsi="Helvetica" w:cs="Arial"/>
          <w:b/>
          <w:bCs/>
        </w:rPr>
        <w:t>)</w:t>
      </w:r>
    </w:p>
    <w:p w14:paraId="1CF2E4C5" w14:textId="0468074F" w:rsidR="0085709B" w:rsidRPr="00461A19" w:rsidRDefault="0085709B" w:rsidP="00D25A3E">
      <w:pPr>
        <w:textAlignment w:val="baseline"/>
        <w:rPr>
          <w:rFonts w:ascii="Helvetica" w:hAnsi="Helvetica" w:cs="Arial"/>
        </w:rPr>
      </w:pPr>
      <w:r w:rsidRPr="00461A19">
        <w:rPr>
          <w:rFonts w:ascii="Helvetica" w:hAnsi="Helvetica" w:cs="Arial"/>
          <w:b/>
          <w:bCs/>
        </w:rPr>
        <w:t>• Chris Roberts, Chair:</w:t>
      </w:r>
      <w:r w:rsidRPr="00461A19">
        <w:rPr>
          <w:rFonts w:ascii="Helvetica" w:hAnsi="Helvetica" w:cs="Arial"/>
        </w:rPr>
        <w:t xml:space="preserve"> </w:t>
      </w:r>
      <w:r w:rsidR="00C97930" w:rsidRPr="00461A19">
        <w:rPr>
          <w:rFonts w:ascii="Helvetica" w:hAnsi="Helvetica" w:cs="Arial"/>
        </w:rPr>
        <w:t>Today is the first day of Passover and we will therefore be ending the meeting before sundown, at 7:15</w:t>
      </w:r>
      <w:r w:rsidRPr="00461A19">
        <w:rPr>
          <w:rFonts w:ascii="Helvetica" w:hAnsi="Helvetica" w:cs="Arial"/>
        </w:rPr>
        <w:t>.</w:t>
      </w:r>
    </w:p>
    <w:p w14:paraId="5937FA91" w14:textId="77777777" w:rsidR="00D25A3E" w:rsidRPr="00461A19" w:rsidRDefault="00D25A3E" w:rsidP="00D25A3E">
      <w:pPr>
        <w:textAlignment w:val="baseline"/>
        <w:rPr>
          <w:rFonts w:ascii="Helvetica" w:hAnsi="Helvetica"/>
          <w:b/>
          <w:bCs/>
        </w:rPr>
      </w:pPr>
      <w:r w:rsidRPr="00461A19">
        <w:rPr>
          <w:rFonts w:ascii="Helvetica" w:hAnsi="Helvetica"/>
          <w:b/>
          <w:bCs/>
        </w:rPr>
        <w:t>Land Acknowledgement/Flag Salute</w:t>
      </w:r>
    </w:p>
    <w:p w14:paraId="53946038" w14:textId="5D9DDAD6" w:rsidR="00D25A3E" w:rsidRPr="00461A19" w:rsidRDefault="00000000" w:rsidP="00D25A3E">
      <w:pPr>
        <w:textAlignment w:val="baseline"/>
        <w:rPr>
          <w:rFonts w:ascii="Helvetica" w:hAnsi="Helvetica"/>
          <w:b/>
          <w:bCs/>
          <w:i/>
          <w:iCs/>
        </w:rPr>
      </w:pPr>
      <w:hyperlink r:id="rId7" w:history="1">
        <w:r w:rsidR="00D25A3E" w:rsidRPr="00461A19">
          <w:rPr>
            <w:rStyle w:val="Hyperlink"/>
            <w:rFonts w:ascii="Helvetica" w:hAnsi="Helvetica"/>
            <w:b/>
            <w:bCs/>
            <w:i/>
            <w:iCs/>
          </w:rPr>
          <w:t>Minutes, March 1, 2023</w:t>
        </w:r>
      </w:hyperlink>
      <w:r w:rsidR="00D25A3E" w:rsidRPr="00461A19">
        <w:rPr>
          <w:rFonts w:ascii="Helvetica" w:hAnsi="Helvetica"/>
          <w:b/>
          <w:bCs/>
          <w:i/>
          <w:iCs/>
        </w:rPr>
        <w:t>, adopted without objection</w:t>
      </w:r>
    </w:p>
    <w:p w14:paraId="0FCD7CC3" w14:textId="77777777" w:rsidR="00D25A3E" w:rsidRPr="00461A19" w:rsidRDefault="00D25A3E" w:rsidP="00D25A3E">
      <w:pPr>
        <w:textAlignment w:val="baseline"/>
        <w:rPr>
          <w:rFonts w:ascii="Helvetica" w:hAnsi="Helvetica" w:cs="Arial"/>
        </w:rPr>
      </w:pPr>
    </w:p>
    <w:p w14:paraId="0EB2F444" w14:textId="77777777" w:rsidR="00D25A3E" w:rsidRPr="00461A19" w:rsidRDefault="00D25A3E" w:rsidP="00D25A3E">
      <w:pPr>
        <w:textAlignment w:val="baseline"/>
        <w:rPr>
          <w:rFonts w:ascii="Helvetica" w:hAnsi="Helvetica" w:cs="Arial"/>
        </w:rPr>
      </w:pPr>
    </w:p>
    <w:p w14:paraId="72632FFC" w14:textId="67EBE18E" w:rsidR="00754C81" w:rsidRPr="00461A19" w:rsidRDefault="00CE607F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</w:rPr>
        <w:t>PUTTING RANK</w:t>
      </w:r>
      <w:r w:rsidR="003A376C" w:rsidRPr="00461A19">
        <w:rPr>
          <w:rFonts w:ascii="Helvetica" w:hAnsi="Helvetica" w:cs="Arial"/>
          <w:b/>
          <w:bCs/>
          <w:color w:val="000000"/>
        </w:rPr>
        <w:t>ED</w:t>
      </w:r>
      <w:r w:rsidR="00BB53C3" w:rsidRPr="00461A19">
        <w:rPr>
          <w:rFonts w:ascii="Helvetica" w:hAnsi="Helvetica" w:cs="Arial"/>
          <w:b/>
          <w:bCs/>
          <w:color w:val="000000"/>
        </w:rPr>
        <w:t>-</w:t>
      </w:r>
      <w:r w:rsidRPr="00461A19">
        <w:rPr>
          <w:rFonts w:ascii="Helvetica" w:hAnsi="Helvetica" w:cs="Arial"/>
          <w:b/>
          <w:bCs/>
          <w:color w:val="000000"/>
        </w:rPr>
        <w:t>CHOICE VOTING IN OUR PRESIDENTIAL PRIMARY</w:t>
      </w:r>
      <w:r w:rsidR="00754C81" w:rsidRPr="00461A19">
        <w:rPr>
          <w:rFonts w:ascii="Helvetica" w:hAnsi="Helvetica" w:cs="Arial"/>
          <w:b/>
          <w:bCs/>
          <w:color w:val="000000"/>
        </w:rPr>
        <w:t xml:space="preserve"> 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(3:32-14:05)</w:t>
      </w:r>
    </w:p>
    <w:p w14:paraId="22F0B536" w14:textId="2682AD33" w:rsidR="00C97930" w:rsidRPr="00461A19" w:rsidRDefault="00BB53C3" w:rsidP="00754C81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C979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Guest Speaker: Lisa </w:t>
      </w:r>
      <w:r w:rsidR="009032E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Ayrault, Director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hyperlink r:id="rId8" w:history="1">
        <w:r w:rsidR="00C97930" w:rsidRPr="00461A19">
          <w:rPr>
            <w:rStyle w:val="Hyperlink"/>
            <w:rFonts w:ascii="Helvetica" w:hAnsi="Helvetica" w:cs="Arial"/>
          </w:rPr>
          <w:t>Fair Vote Washington</w:t>
        </w:r>
      </w:hyperlink>
      <w:r w:rsidR="009032E3" w:rsidRPr="00461A19">
        <w:rPr>
          <w:rFonts w:ascii="Helvetica" w:hAnsi="Helvetica" w:cs="Arial"/>
          <w:color w:val="000000"/>
        </w:rPr>
        <w:t xml:space="preserve"> </w:t>
      </w:r>
    </w:p>
    <w:p w14:paraId="2368508A" w14:textId="2BEA00F2" w:rsidR="009032E3" w:rsidRPr="00461A19" w:rsidRDefault="00850074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  <w:r w:rsidRPr="00461A19">
        <w:rPr>
          <w:rFonts w:ascii="Helvetica" w:hAnsi="Helvetica" w:cs="Arial"/>
          <w:color w:val="000000"/>
        </w:rPr>
        <w:t>Rank</w:t>
      </w:r>
      <w:r w:rsidR="003A376C" w:rsidRPr="00461A19">
        <w:rPr>
          <w:rFonts w:ascii="Helvetica" w:hAnsi="Helvetica" w:cs="Arial"/>
          <w:color w:val="000000"/>
        </w:rPr>
        <w:t>ed</w:t>
      </w:r>
      <w:r w:rsidRPr="00461A19">
        <w:rPr>
          <w:rFonts w:ascii="Helvetica" w:hAnsi="Helvetica" w:cs="Arial"/>
          <w:color w:val="000000"/>
        </w:rPr>
        <w:t xml:space="preserve"> Choice Voting</w:t>
      </w:r>
      <w:r w:rsidR="00CE607F" w:rsidRPr="00461A19">
        <w:rPr>
          <w:rFonts w:ascii="Helvetica" w:hAnsi="Helvetica" w:cs="Arial"/>
          <w:color w:val="000000"/>
        </w:rPr>
        <w:t xml:space="preserve"> (RCV)</w:t>
      </w:r>
      <w:r w:rsidRPr="00461A19">
        <w:rPr>
          <w:rFonts w:ascii="Helvetica" w:hAnsi="Helvetica" w:cs="Arial"/>
          <w:color w:val="000000"/>
        </w:rPr>
        <w:t xml:space="preserve"> </w:t>
      </w:r>
      <w:r w:rsidR="009032E3" w:rsidRPr="00461A19">
        <w:rPr>
          <w:rFonts w:ascii="Helvetica" w:hAnsi="Helvetica" w:cs="Arial"/>
          <w:color w:val="000000"/>
        </w:rPr>
        <w:t>makes good sense</w:t>
      </w:r>
      <w:r w:rsidR="00633C30" w:rsidRPr="00461A19">
        <w:rPr>
          <w:rFonts w:ascii="Helvetica" w:hAnsi="Helvetica" w:cs="Arial"/>
          <w:color w:val="000000"/>
        </w:rPr>
        <w:t xml:space="preserve"> because as a voter, </w:t>
      </w:r>
      <w:r w:rsidR="00E05D19" w:rsidRPr="00461A19">
        <w:rPr>
          <w:rFonts w:ascii="Helvetica" w:hAnsi="Helvetica" w:cs="Arial"/>
          <w:color w:val="000000"/>
        </w:rPr>
        <w:t>you</w:t>
      </w:r>
      <w:r w:rsidR="00633C30" w:rsidRPr="00461A19">
        <w:rPr>
          <w:rFonts w:ascii="Helvetica" w:hAnsi="Helvetica" w:cs="Arial"/>
          <w:color w:val="000000"/>
        </w:rPr>
        <w:t xml:space="preserve"> can be more strategic vot</w:t>
      </w:r>
      <w:r w:rsidR="00754C81" w:rsidRPr="00461A19">
        <w:rPr>
          <w:rFonts w:ascii="Helvetica" w:hAnsi="Helvetica" w:cs="Arial"/>
          <w:color w:val="000000"/>
        </w:rPr>
        <w:t>ing</w:t>
      </w:r>
      <w:r w:rsidR="00633C30" w:rsidRPr="00461A19">
        <w:rPr>
          <w:rFonts w:ascii="Helvetica" w:hAnsi="Helvetica" w:cs="Arial"/>
          <w:color w:val="000000"/>
        </w:rPr>
        <w:t xml:space="preserve"> for </w:t>
      </w:r>
      <w:r w:rsidR="00F164B6" w:rsidRPr="00461A19">
        <w:rPr>
          <w:rFonts w:ascii="Helvetica" w:hAnsi="Helvetica" w:cs="Arial"/>
          <w:color w:val="000000"/>
        </w:rPr>
        <w:t>the candidate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you</w:t>
      </w:r>
      <w:r w:rsidR="00633C30" w:rsidRPr="00461A19">
        <w:rPr>
          <w:rFonts w:ascii="Helvetica" w:hAnsi="Helvetica" w:cs="Arial"/>
          <w:color w:val="000000"/>
        </w:rPr>
        <w:t xml:space="preserve"> think would be best</w:t>
      </w:r>
      <w:r w:rsidR="003A376C" w:rsidRPr="00461A19">
        <w:rPr>
          <w:rFonts w:ascii="Helvetica" w:hAnsi="Helvetica" w:cs="Arial"/>
          <w:color w:val="000000"/>
        </w:rPr>
        <w:t>,</w:t>
      </w:r>
      <w:r w:rsidR="00633C30" w:rsidRPr="00461A19">
        <w:rPr>
          <w:rFonts w:ascii="Helvetica" w:hAnsi="Helvetica" w:cs="Arial"/>
          <w:color w:val="000000"/>
        </w:rPr>
        <w:t xml:space="preserve"> rather than vot</w:t>
      </w:r>
      <w:r w:rsidR="00754C81" w:rsidRPr="00461A19">
        <w:rPr>
          <w:rFonts w:ascii="Helvetica" w:hAnsi="Helvetica" w:cs="Arial"/>
          <w:color w:val="000000"/>
        </w:rPr>
        <w:t>ing</w:t>
      </w:r>
      <w:r w:rsidR="00633C30" w:rsidRPr="00461A19">
        <w:rPr>
          <w:rFonts w:ascii="Helvetica" w:hAnsi="Helvetica" w:cs="Arial"/>
          <w:color w:val="000000"/>
        </w:rPr>
        <w:t xml:space="preserve"> for the candidate who</w:t>
      </w:r>
      <w:r w:rsidR="003051F3" w:rsidRPr="00461A19">
        <w:rPr>
          <w:rFonts w:ascii="Helvetica" w:hAnsi="Helvetica" w:cs="Arial"/>
          <w:color w:val="000000"/>
        </w:rPr>
        <w:t xml:space="preserve"> </w:t>
      </w:r>
      <w:r w:rsidR="00633C30" w:rsidRPr="00461A19">
        <w:rPr>
          <w:rFonts w:ascii="Helvetica" w:hAnsi="Helvetica" w:cs="Arial"/>
          <w:color w:val="000000"/>
        </w:rPr>
        <w:t xml:space="preserve">has the best chance of winning. </w:t>
      </w:r>
      <w:r w:rsidR="00754C81" w:rsidRPr="00461A19">
        <w:rPr>
          <w:rFonts w:ascii="Helvetica" w:hAnsi="Helvetica" w:cs="Arial"/>
          <w:color w:val="000000"/>
        </w:rPr>
        <w:t>If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your top</w:t>
      </w:r>
      <w:r w:rsidR="00633C30" w:rsidRPr="00461A19">
        <w:rPr>
          <w:rFonts w:ascii="Helvetica" w:hAnsi="Helvetica" w:cs="Arial"/>
          <w:color w:val="000000"/>
        </w:rPr>
        <w:t xml:space="preserve"> candidate doesn’t win, your vote is</w:t>
      </w:r>
      <w:r w:rsidR="003A376C" w:rsidRPr="00461A19">
        <w:rPr>
          <w:rFonts w:ascii="Helvetica" w:hAnsi="Helvetica" w:cs="Arial"/>
          <w:color w:val="000000"/>
        </w:rPr>
        <w:t xml:space="preserve"> not</w:t>
      </w:r>
      <w:r w:rsidR="00633C30" w:rsidRPr="00461A19">
        <w:rPr>
          <w:rFonts w:ascii="Helvetica" w:hAnsi="Helvetica" w:cs="Arial"/>
          <w:color w:val="000000"/>
        </w:rPr>
        <w:t xml:space="preserve"> wasted</w:t>
      </w:r>
      <w:r w:rsidR="002D4808" w:rsidRPr="00461A19">
        <w:rPr>
          <w:rFonts w:ascii="Helvetica" w:hAnsi="Helvetica" w:cs="Arial"/>
          <w:color w:val="000000"/>
        </w:rPr>
        <w:t xml:space="preserve"> as you have a backup choice.</w:t>
      </w:r>
      <w:r w:rsidR="00633C30" w:rsidRPr="00461A19">
        <w:rPr>
          <w:rFonts w:ascii="Helvetica" w:hAnsi="Helvetica" w:cs="Arial"/>
          <w:color w:val="000000"/>
        </w:rPr>
        <w:t xml:space="preserve"> In 2020, 25% of </w:t>
      </w:r>
      <w:r w:rsidR="00472680" w:rsidRPr="00461A19">
        <w:rPr>
          <w:rFonts w:ascii="Helvetica" w:hAnsi="Helvetica" w:cs="Arial"/>
          <w:color w:val="000000"/>
        </w:rPr>
        <w:t>Washington State</w:t>
      </w:r>
      <w:r w:rsidR="00633C30" w:rsidRPr="00461A19">
        <w:rPr>
          <w:rFonts w:ascii="Helvetica" w:hAnsi="Helvetica" w:cs="Arial"/>
          <w:color w:val="000000"/>
        </w:rPr>
        <w:t xml:space="preserve"> Democrat</w:t>
      </w:r>
      <w:r w:rsidR="00F164B6" w:rsidRPr="00461A19">
        <w:rPr>
          <w:rFonts w:ascii="Helvetica" w:hAnsi="Helvetica" w:cs="Arial"/>
          <w:color w:val="000000"/>
        </w:rPr>
        <w:t>s’</w:t>
      </w:r>
      <w:r w:rsidR="00633C30" w:rsidRPr="00461A19">
        <w:rPr>
          <w:rFonts w:ascii="Helvetica" w:hAnsi="Helvetica" w:cs="Arial"/>
          <w:color w:val="000000"/>
        </w:rPr>
        <w:t xml:space="preserve"> votes</w:t>
      </w:r>
      <w:r w:rsidR="00F164B6" w:rsidRPr="00461A19">
        <w:rPr>
          <w:rFonts w:ascii="Helvetica" w:hAnsi="Helvetica" w:cs="Arial"/>
          <w:color w:val="000000"/>
        </w:rPr>
        <w:t>,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3051F3" w:rsidRPr="00461A19">
        <w:rPr>
          <w:rFonts w:ascii="Helvetica" w:hAnsi="Helvetica" w:cs="Arial"/>
          <w:color w:val="000000"/>
        </w:rPr>
        <w:t>in the presidential primary</w:t>
      </w:r>
      <w:r w:rsidR="00F164B6" w:rsidRPr="00461A19">
        <w:rPr>
          <w:rFonts w:ascii="Helvetica" w:hAnsi="Helvetica" w:cs="Arial"/>
          <w:color w:val="000000"/>
        </w:rPr>
        <w:t>,</w:t>
      </w:r>
      <w:r w:rsidR="00472680" w:rsidRPr="00461A19">
        <w:rPr>
          <w:rFonts w:ascii="Helvetica" w:hAnsi="Helvetica" w:cs="Arial"/>
          <w:color w:val="000000"/>
        </w:rPr>
        <w:t xml:space="preserve"> were wasted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because so</w:t>
      </w:r>
      <w:r w:rsidR="00633C30" w:rsidRPr="00461A19">
        <w:rPr>
          <w:rFonts w:ascii="Helvetica" w:hAnsi="Helvetica" w:cs="Arial"/>
          <w:color w:val="000000"/>
        </w:rPr>
        <w:t xml:space="preserve"> many candidates dropped out. Maine and Alaska will be using rank</w:t>
      </w:r>
      <w:r w:rsidR="003A376C" w:rsidRPr="00461A19">
        <w:rPr>
          <w:rFonts w:ascii="Helvetica" w:hAnsi="Helvetica" w:cs="Arial"/>
          <w:color w:val="000000"/>
        </w:rPr>
        <w:t>ed</w:t>
      </w:r>
      <w:r w:rsidR="00633C30" w:rsidRPr="00461A19">
        <w:rPr>
          <w:rFonts w:ascii="Helvetica" w:hAnsi="Helvetica" w:cs="Arial"/>
          <w:color w:val="000000"/>
        </w:rPr>
        <w:t xml:space="preserve"> choice voting in</w:t>
      </w:r>
      <w:r w:rsidR="00754C81" w:rsidRPr="00461A19">
        <w:rPr>
          <w:rFonts w:ascii="Helvetica" w:hAnsi="Helvetica" w:cs="Arial"/>
          <w:color w:val="000000"/>
        </w:rPr>
        <w:t xml:space="preserve"> the</w:t>
      </w:r>
      <w:r w:rsidR="00633C30" w:rsidRPr="00461A19">
        <w:rPr>
          <w:rFonts w:ascii="Helvetica" w:hAnsi="Helvetica" w:cs="Arial"/>
          <w:color w:val="000000"/>
        </w:rPr>
        <w:t xml:space="preserve"> 2024 Presidential election.</w:t>
      </w:r>
      <w:r w:rsidR="002D4808" w:rsidRPr="00461A19">
        <w:rPr>
          <w:rFonts w:ascii="Helvetica" w:hAnsi="Helvetica" w:cs="Arial"/>
          <w:color w:val="000000"/>
        </w:rPr>
        <w:t xml:space="preserve"> It’s too late to have RCV</w:t>
      </w:r>
      <w:r w:rsidR="00F164B6" w:rsidRPr="00461A19">
        <w:rPr>
          <w:rFonts w:ascii="Helvetica" w:hAnsi="Helvetica" w:cs="Arial"/>
          <w:color w:val="000000"/>
        </w:rPr>
        <w:t xml:space="preserve"> in Washington State</w:t>
      </w:r>
      <w:r w:rsidR="002D4808" w:rsidRPr="00461A19">
        <w:rPr>
          <w:rFonts w:ascii="Helvetica" w:hAnsi="Helvetica" w:cs="Arial"/>
          <w:color w:val="000000"/>
        </w:rPr>
        <w:t xml:space="preserve"> in 2024</w:t>
      </w:r>
      <w:r w:rsidR="003A376C" w:rsidRPr="00461A19">
        <w:rPr>
          <w:rFonts w:ascii="Helvetica" w:hAnsi="Helvetica" w:cs="Arial"/>
          <w:color w:val="000000"/>
        </w:rPr>
        <w:t>,</w:t>
      </w:r>
      <w:r w:rsidR="002D4808" w:rsidRPr="00461A19">
        <w:rPr>
          <w:rFonts w:ascii="Helvetica" w:hAnsi="Helvetica" w:cs="Arial"/>
          <w:color w:val="000000"/>
        </w:rPr>
        <w:t xml:space="preserve"> as</w:t>
      </w:r>
      <w:r w:rsidR="00633C30" w:rsidRPr="00461A19">
        <w:rPr>
          <w:rFonts w:ascii="Helvetica" w:hAnsi="Helvetica" w:cs="Arial"/>
          <w:color w:val="000000"/>
        </w:rPr>
        <w:t xml:space="preserve"> </w:t>
      </w:r>
      <w:hyperlink r:id="rId9" w:history="1">
        <w:r w:rsidRPr="00461A19">
          <w:rPr>
            <w:rStyle w:val="Hyperlink"/>
            <w:rFonts w:ascii="Helvetica" w:hAnsi="Helvetica" w:cs="Arial"/>
          </w:rPr>
          <w:t>HB 1592</w:t>
        </w:r>
      </w:hyperlink>
      <w:r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did not get a hearing</w:t>
      </w:r>
      <w:r w:rsidR="00633C30" w:rsidRPr="00461A19">
        <w:rPr>
          <w:rFonts w:ascii="Helvetica" w:hAnsi="Helvetica" w:cs="Arial"/>
          <w:color w:val="000000"/>
        </w:rPr>
        <w:t xml:space="preserve"> in this session</w:t>
      </w:r>
      <w:r w:rsidR="00F164B6" w:rsidRPr="00461A19">
        <w:rPr>
          <w:rFonts w:ascii="Helvetica" w:hAnsi="Helvetica" w:cs="Arial"/>
          <w:color w:val="000000"/>
        </w:rPr>
        <w:t>,</w:t>
      </w:r>
      <w:r w:rsidR="00E05D19" w:rsidRPr="00461A19">
        <w:rPr>
          <w:rFonts w:ascii="Helvetica" w:hAnsi="Helvetica" w:cs="Arial"/>
          <w:color w:val="000000"/>
        </w:rPr>
        <w:t xml:space="preserve"> however we will be working </w:t>
      </w:r>
      <w:r w:rsidR="002D4808" w:rsidRPr="00461A19">
        <w:rPr>
          <w:rFonts w:ascii="Helvetica" w:hAnsi="Helvetica" w:cs="Arial"/>
          <w:color w:val="000000"/>
        </w:rPr>
        <w:t>to</w:t>
      </w:r>
      <w:r w:rsidR="00E05D19" w:rsidRPr="00461A19">
        <w:rPr>
          <w:rFonts w:ascii="Helvetica" w:hAnsi="Helvetica" w:cs="Arial"/>
          <w:color w:val="000000"/>
        </w:rPr>
        <w:t xml:space="preserve"> pass it next year.</w:t>
      </w:r>
      <w:r w:rsidR="002D4808" w:rsidRPr="00461A19">
        <w:rPr>
          <w:rFonts w:ascii="Helvetica" w:hAnsi="Helvetica" w:cs="Arial"/>
          <w:color w:val="000000"/>
        </w:rPr>
        <w:t xml:space="preserve"> Legislators need to </w:t>
      </w:r>
      <w:r w:rsidR="00754C81" w:rsidRPr="00461A19">
        <w:rPr>
          <w:rFonts w:ascii="Helvetica" w:hAnsi="Helvetica" w:cs="Arial"/>
          <w:color w:val="000000"/>
        </w:rPr>
        <w:t>know</w:t>
      </w:r>
      <w:r w:rsidR="00F164B6" w:rsidRPr="00461A19">
        <w:rPr>
          <w:rFonts w:ascii="Helvetica" w:hAnsi="Helvetica" w:cs="Arial"/>
          <w:color w:val="000000"/>
        </w:rPr>
        <w:t xml:space="preserve"> that</w:t>
      </w:r>
      <w:r w:rsidR="00754C81" w:rsidRPr="00461A19">
        <w:rPr>
          <w:rFonts w:ascii="Helvetica" w:hAnsi="Helvetica" w:cs="Arial"/>
          <w:color w:val="000000"/>
        </w:rPr>
        <w:t xml:space="preserve"> </w:t>
      </w:r>
      <w:r w:rsidR="00F164B6" w:rsidRPr="00461A19">
        <w:rPr>
          <w:rFonts w:ascii="Helvetica" w:hAnsi="Helvetica" w:cs="Arial"/>
          <w:color w:val="000000"/>
        </w:rPr>
        <w:t>Democrats</w:t>
      </w:r>
      <w:r w:rsidR="002D4808" w:rsidRPr="00461A19">
        <w:rPr>
          <w:rFonts w:ascii="Helvetica" w:hAnsi="Helvetica" w:cs="Arial"/>
          <w:color w:val="000000"/>
        </w:rPr>
        <w:t xml:space="preserve"> support</w:t>
      </w:r>
      <w:r w:rsidR="00754C81" w:rsidRPr="00461A19">
        <w:rPr>
          <w:rFonts w:ascii="Helvetica" w:hAnsi="Helvetica" w:cs="Arial"/>
          <w:color w:val="000000"/>
        </w:rPr>
        <w:t xml:space="preserve"> RCV</w:t>
      </w:r>
      <w:r w:rsidR="002D4808" w:rsidRPr="00461A19">
        <w:rPr>
          <w:rFonts w:ascii="Helvetica" w:hAnsi="Helvetica" w:cs="Arial"/>
          <w:color w:val="000000"/>
        </w:rPr>
        <w:t xml:space="preserve"> and</w:t>
      </w:r>
      <w:r w:rsidR="00E05D19" w:rsidRPr="00461A19">
        <w:rPr>
          <w:rFonts w:ascii="Helvetica" w:hAnsi="Helvetica" w:cs="Arial"/>
          <w:color w:val="000000"/>
        </w:rPr>
        <w:t xml:space="preserve"> </w:t>
      </w:r>
      <w:r w:rsidR="00F164B6" w:rsidRPr="00461A19">
        <w:rPr>
          <w:rFonts w:ascii="Helvetica" w:hAnsi="Helvetica" w:cs="Arial"/>
          <w:color w:val="000000"/>
        </w:rPr>
        <w:t xml:space="preserve">therefore </w:t>
      </w:r>
      <w:r w:rsidR="002D4808" w:rsidRPr="00461A19">
        <w:rPr>
          <w:rFonts w:ascii="Helvetica" w:hAnsi="Helvetica" w:cs="Arial"/>
          <w:color w:val="000000"/>
        </w:rPr>
        <w:t>w</w:t>
      </w:r>
      <w:r w:rsidR="00E05D19" w:rsidRPr="00461A19">
        <w:rPr>
          <w:rFonts w:ascii="Helvetica" w:hAnsi="Helvetica" w:cs="Arial"/>
          <w:color w:val="000000"/>
        </w:rPr>
        <w:t>e would</w:t>
      </w:r>
      <w:r w:rsidR="002D4808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 xml:space="preserve">like </w:t>
      </w:r>
      <w:r w:rsidR="002D4808" w:rsidRPr="00461A19">
        <w:rPr>
          <w:rFonts w:ascii="Helvetica" w:hAnsi="Helvetica" w:cs="Arial"/>
          <w:color w:val="000000"/>
        </w:rPr>
        <w:t>the 32nd LD</w:t>
      </w:r>
      <w:r w:rsidR="00472680"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to</w:t>
      </w:r>
      <w:r w:rsidR="00E05D19" w:rsidRPr="00461A19">
        <w:rPr>
          <w:rFonts w:ascii="Helvetica" w:hAnsi="Helvetica" w:cs="Arial"/>
          <w:color w:val="000000"/>
        </w:rPr>
        <w:t xml:space="preserve"> </w:t>
      </w:r>
      <w:r w:rsidR="002D4808" w:rsidRPr="00461A19">
        <w:rPr>
          <w:rFonts w:ascii="Helvetica" w:hAnsi="Helvetica" w:cs="Arial"/>
          <w:color w:val="000000"/>
        </w:rPr>
        <w:t>adopt</w:t>
      </w:r>
      <w:r w:rsidR="00E05D19" w:rsidRPr="00461A19">
        <w:rPr>
          <w:rFonts w:ascii="Helvetica" w:hAnsi="Helvetica" w:cs="Arial"/>
          <w:color w:val="000000"/>
        </w:rPr>
        <w:t xml:space="preserve"> our</w:t>
      </w:r>
      <w:r w:rsidR="003051F3" w:rsidRPr="00461A19">
        <w:rPr>
          <w:rFonts w:ascii="Helvetica" w:hAnsi="Helvetica" w:cs="Arial"/>
          <w:color w:val="000000"/>
        </w:rPr>
        <w:t xml:space="preserve"> </w:t>
      </w:r>
      <w:r w:rsidR="00E05D19" w:rsidRPr="00461A19">
        <w:rPr>
          <w:rFonts w:ascii="Helvetica" w:hAnsi="Helvetica" w:cs="Arial"/>
          <w:color w:val="000000"/>
        </w:rPr>
        <w:t>resolution</w:t>
      </w:r>
      <w:r w:rsidR="003051F3" w:rsidRPr="00461A19">
        <w:rPr>
          <w:rFonts w:ascii="Helvetica" w:hAnsi="Helvetica" w:cs="Arial"/>
          <w:color w:val="000000"/>
        </w:rPr>
        <w:t>.</w:t>
      </w:r>
      <w:r w:rsidR="00E05D19" w:rsidRPr="00461A19">
        <w:rPr>
          <w:rFonts w:ascii="Helvetica" w:hAnsi="Helvetica" w:cs="Arial"/>
          <w:color w:val="000000"/>
        </w:rPr>
        <w:t xml:space="preserve"> </w:t>
      </w:r>
    </w:p>
    <w:p w14:paraId="6E824BE5" w14:textId="77777777" w:rsidR="00AB5581" w:rsidRPr="00461A19" w:rsidRDefault="00AB5581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</w:p>
    <w:p w14:paraId="69E4BC8C" w14:textId="77777777" w:rsidR="00AB5581" w:rsidRPr="00461A19" w:rsidRDefault="00AB5581" w:rsidP="00AB5581">
      <w:pPr>
        <w:tabs>
          <w:tab w:val="left" w:pos="1971"/>
        </w:tabs>
        <w:textAlignment w:val="baseline"/>
        <w:rPr>
          <w:rFonts w:ascii="Helvetica" w:hAnsi="Helvetica" w:cs="Arial"/>
          <w:color w:val="000000"/>
        </w:rPr>
      </w:pPr>
    </w:p>
    <w:p w14:paraId="33878B5C" w14:textId="4DEFF58B" w:rsidR="00754C81" w:rsidRPr="00461A19" w:rsidRDefault="00CE607F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REFORMING THE 1872 MINING LAW </w:t>
      </w:r>
      <w:r w:rsidR="00F164B6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SLIDE SHOW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(14:20-</w:t>
      </w:r>
      <w:r w:rsidR="00960448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0</w:t>
      </w:r>
      <w:r w:rsidR="00960448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: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54</w:t>
      </w:r>
      <w:r w:rsidR="00754C8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)</w:t>
      </w:r>
    </w:p>
    <w:p w14:paraId="6DAA2875" w14:textId="41D36E04" w:rsidR="0085709B" w:rsidRPr="00461A19" w:rsidRDefault="00BB53C3" w:rsidP="0085709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3051F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Guest Speaker:</w:t>
      </w:r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Michael “Buffalo” </w:t>
      </w:r>
      <w:proofErr w:type="spellStart"/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Mazzetti</w:t>
      </w:r>
      <w:proofErr w:type="spellEnd"/>
      <w:r w:rsidR="004E509C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Environmental Activist</w:t>
      </w:r>
      <w:r w:rsidR="004F793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, </w:t>
      </w:r>
      <w:hyperlink r:id="rId10" w:history="1">
        <w:r w:rsidR="004F7931" w:rsidRPr="00461A19">
          <w:rPr>
            <w:rStyle w:val="Hyperlink"/>
            <w:rFonts w:ascii="Helvetica" w:hAnsi="Helvetica" w:cs="Arial"/>
            <w:bdr w:val="none" w:sz="0" w:space="0" w:color="auto" w:frame="1"/>
          </w:rPr>
          <w:t>PureWater.Org</w:t>
        </w:r>
      </w:hyperlink>
    </w:p>
    <w:p w14:paraId="056CB88E" w14:textId="2C6C0370" w:rsidR="004F7931" w:rsidRPr="00461A19" w:rsidRDefault="0050613E" w:rsidP="00AB5581">
      <w:pPr>
        <w:rPr>
          <w:rFonts w:ascii="Helvetica" w:hAnsi="Helvetica" w:cs="Arial"/>
          <w:color w:val="000000"/>
        </w:rPr>
      </w:pPr>
      <w:r w:rsidRPr="00461A19">
        <w:rPr>
          <w:rFonts w:ascii="Helvetica" w:hAnsi="Helvetica" w:cs="Arial"/>
          <w:color w:val="000000"/>
        </w:rPr>
        <w:t xml:space="preserve">I live in Okanogan County very close to </w:t>
      </w:r>
      <w:r w:rsidR="001F1BD4" w:rsidRPr="00461A19">
        <w:rPr>
          <w:rFonts w:ascii="Helvetica" w:hAnsi="Helvetica" w:cs="Arial"/>
          <w:color w:val="000000"/>
        </w:rPr>
        <w:t>Buckhorn</w:t>
      </w:r>
      <w:r w:rsidRPr="00461A19">
        <w:rPr>
          <w:rFonts w:ascii="Helvetica" w:hAnsi="Helvetica" w:cs="Arial"/>
          <w:color w:val="000000"/>
        </w:rPr>
        <w:t xml:space="preserve"> mine. </w:t>
      </w:r>
      <w:r w:rsidR="00812E1A" w:rsidRPr="00461A19">
        <w:rPr>
          <w:rFonts w:ascii="Helvetica" w:hAnsi="Helvetica" w:cs="Arial"/>
          <w:color w:val="000000"/>
        </w:rPr>
        <w:t>Th</w:t>
      </w:r>
      <w:r w:rsidR="001F1BD4" w:rsidRPr="00461A19">
        <w:rPr>
          <w:rFonts w:ascii="Helvetica" w:hAnsi="Helvetica" w:cs="Arial"/>
          <w:color w:val="000000"/>
        </w:rPr>
        <w:t>e 1872 Mining</w:t>
      </w:r>
      <w:r w:rsidR="00812E1A" w:rsidRPr="00461A19">
        <w:rPr>
          <w:rFonts w:ascii="Helvetica" w:hAnsi="Helvetica" w:cs="Arial"/>
          <w:color w:val="000000"/>
        </w:rPr>
        <w:t xml:space="preserve"> </w:t>
      </w:r>
      <w:r w:rsidR="001F1BD4" w:rsidRPr="00461A19">
        <w:rPr>
          <w:rFonts w:ascii="Helvetica" w:hAnsi="Helvetica" w:cs="Arial"/>
          <w:color w:val="000000"/>
        </w:rPr>
        <w:t>L</w:t>
      </w:r>
      <w:r w:rsidR="00812E1A" w:rsidRPr="00461A19">
        <w:rPr>
          <w:rFonts w:ascii="Helvetica" w:hAnsi="Helvetica" w:cs="Arial"/>
          <w:color w:val="000000"/>
        </w:rPr>
        <w:t>aw allows the sale of public land for $5 per acre or less to multinational mining companies</w:t>
      </w:r>
      <w:r w:rsidR="002F5664" w:rsidRPr="00461A19">
        <w:rPr>
          <w:rFonts w:ascii="Helvetica" w:hAnsi="Helvetica" w:cs="Arial"/>
          <w:color w:val="000000"/>
        </w:rPr>
        <w:t xml:space="preserve">. </w:t>
      </w:r>
      <w:r w:rsidR="001F1BD4" w:rsidRPr="00461A19">
        <w:rPr>
          <w:rFonts w:ascii="Helvetica" w:hAnsi="Helvetica" w:cs="Arial"/>
          <w:color w:val="000000"/>
        </w:rPr>
        <w:t xml:space="preserve">The </w:t>
      </w:r>
      <w:r w:rsidR="00812E1A" w:rsidRPr="00461A19">
        <w:rPr>
          <w:rFonts w:ascii="Helvetica" w:hAnsi="Helvetica" w:cs="Arial"/>
          <w:color w:val="000000"/>
        </w:rPr>
        <w:t>K</w:t>
      </w:r>
      <w:r w:rsidR="005B32C0" w:rsidRPr="00461A19">
        <w:rPr>
          <w:rFonts w:ascii="Helvetica" w:hAnsi="Helvetica" w:cs="Arial"/>
          <w:color w:val="000000"/>
        </w:rPr>
        <w:t>inross Gold Corp</w:t>
      </w:r>
      <w:r w:rsidR="00F164B6" w:rsidRPr="00461A19">
        <w:rPr>
          <w:rFonts w:ascii="Helvetica" w:hAnsi="Helvetica" w:cs="Arial"/>
          <w:color w:val="000000"/>
        </w:rPr>
        <w:t>.</w:t>
      </w:r>
      <w:r w:rsidR="001F1BD4" w:rsidRPr="00461A19">
        <w:rPr>
          <w:rFonts w:ascii="Helvetica" w:hAnsi="Helvetica" w:cs="Arial"/>
          <w:color w:val="000000"/>
        </w:rPr>
        <w:t xml:space="preserve"> was able to</w:t>
      </w:r>
      <w:r w:rsidR="00812E1A" w:rsidRPr="00461A19">
        <w:rPr>
          <w:rFonts w:ascii="Helvetica" w:hAnsi="Helvetica" w:cs="Arial"/>
          <w:color w:val="000000"/>
        </w:rPr>
        <w:t xml:space="preserve"> purchase 154 acres of the Okanogan National Forest for less than $800. They removed $1.83 billion worth of gold. This law forces public land managers to approve mining projects in spite of scientific evidence</w:t>
      </w:r>
      <w:r w:rsidR="003A376C" w:rsidRPr="00461A19">
        <w:rPr>
          <w:rFonts w:ascii="Helvetica" w:hAnsi="Helvetica" w:cs="Arial"/>
          <w:color w:val="000000"/>
        </w:rPr>
        <w:t xml:space="preserve"> of environmental destruction</w:t>
      </w:r>
      <w:r w:rsidR="00812E1A" w:rsidRPr="00461A19">
        <w:rPr>
          <w:rFonts w:ascii="Helvetica" w:hAnsi="Helvetica" w:cs="Arial"/>
          <w:color w:val="000000"/>
        </w:rPr>
        <w:t xml:space="preserve"> and community resistance.</w:t>
      </w:r>
      <w:r w:rsidR="001F1BD4" w:rsidRPr="00461A19">
        <w:rPr>
          <w:rFonts w:ascii="Helvetica" w:hAnsi="Helvetica" w:cs="Arial"/>
          <w:color w:val="000000"/>
        </w:rPr>
        <w:t xml:space="preserve"> Public input </w:t>
      </w:r>
      <w:r w:rsidR="003A376C" w:rsidRPr="00461A19">
        <w:rPr>
          <w:rFonts w:ascii="Helvetica" w:hAnsi="Helvetica" w:cs="Arial"/>
          <w:color w:val="000000"/>
        </w:rPr>
        <w:t>helped</w:t>
      </w:r>
      <w:r w:rsidR="001F1BD4" w:rsidRPr="00461A19">
        <w:rPr>
          <w:rFonts w:ascii="Helvetica" w:hAnsi="Helvetica" w:cs="Arial"/>
          <w:color w:val="000000"/>
        </w:rPr>
        <w:t xml:space="preserve"> reduc</w:t>
      </w:r>
      <w:r w:rsidR="003A376C" w:rsidRPr="00461A19">
        <w:rPr>
          <w:rFonts w:ascii="Helvetica" w:hAnsi="Helvetica" w:cs="Arial"/>
          <w:color w:val="000000"/>
        </w:rPr>
        <w:t>e</w:t>
      </w:r>
      <w:r w:rsidR="001F1BD4" w:rsidRPr="00461A19">
        <w:rPr>
          <w:rFonts w:ascii="Helvetica" w:hAnsi="Helvetica" w:cs="Arial"/>
          <w:color w:val="000000"/>
        </w:rPr>
        <w:t xml:space="preserve"> environmental impacts when the Okanogan Highland Alliance and allies forced the planned open pit</w:t>
      </w:r>
      <w:r w:rsidR="00F164B6" w:rsidRPr="00461A19">
        <w:rPr>
          <w:rFonts w:ascii="Helvetica" w:hAnsi="Helvetica" w:cs="Arial"/>
          <w:color w:val="000000"/>
        </w:rPr>
        <w:t xml:space="preserve"> to be built</w:t>
      </w:r>
      <w:r w:rsidR="001F1BD4" w:rsidRPr="00461A19">
        <w:rPr>
          <w:rFonts w:ascii="Helvetica" w:hAnsi="Helvetica" w:cs="Arial"/>
          <w:color w:val="000000"/>
        </w:rPr>
        <w:t xml:space="preserve"> underground. However, this mine violated federal and state Clean Water Act provisions, 3,500+ times. The water is now polluted and pollution is increasing daily in surrounding aquafers. </w:t>
      </w:r>
      <w:r w:rsidR="00791FD4" w:rsidRPr="00461A19">
        <w:rPr>
          <w:rFonts w:ascii="Helvetica" w:hAnsi="Helvetica" w:cs="Arial"/>
          <w:color w:val="000000"/>
        </w:rPr>
        <w:t>To make one ounce of gold modern mines use: 2,000 gallons of water; 30 pounds of cyanide; and 10 tons of crushed rock</w:t>
      </w:r>
      <w:r w:rsidR="004571D9" w:rsidRPr="00461A19">
        <w:rPr>
          <w:rFonts w:ascii="Helvetica" w:hAnsi="Helvetica" w:cs="Arial"/>
          <w:color w:val="000000"/>
        </w:rPr>
        <w:t xml:space="preserve">. </w:t>
      </w:r>
      <w:r w:rsidR="00DC5B49" w:rsidRPr="00461A19">
        <w:rPr>
          <w:rFonts w:ascii="Helvetica" w:hAnsi="Helvetica" w:cs="Arial"/>
          <w:color w:val="000000"/>
        </w:rPr>
        <w:t>All over America</w:t>
      </w:r>
      <w:r w:rsidR="004571D9" w:rsidRPr="00461A19">
        <w:rPr>
          <w:rFonts w:ascii="Helvetica" w:hAnsi="Helvetica" w:cs="Arial"/>
          <w:color w:val="000000"/>
        </w:rPr>
        <w:t>,</w:t>
      </w:r>
      <w:r w:rsidR="00DC5B49" w:rsidRPr="00461A19">
        <w:rPr>
          <w:rFonts w:ascii="Helvetica" w:hAnsi="Helvetica" w:cs="Arial"/>
          <w:color w:val="000000"/>
        </w:rPr>
        <w:t xml:space="preserve"> mining destroys ecological diversity and </w:t>
      </w:r>
      <w:r w:rsidR="003A376C" w:rsidRPr="00461A19">
        <w:rPr>
          <w:rFonts w:ascii="Helvetica" w:hAnsi="Helvetica" w:cs="Arial"/>
          <w:color w:val="000000"/>
        </w:rPr>
        <w:t>entire</w:t>
      </w:r>
      <w:r w:rsidR="00DC5B49" w:rsidRPr="00461A19">
        <w:rPr>
          <w:rFonts w:ascii="Helvetica" w:hAnsi="Helvetica" w:cs="Arial"/>
          <w:color w:val="000000"/>
        </w:rPr>
        <w:t xml:space="preserve"> watersheds</w:t>
      </w:r>
      <w:r w:rsidR="004571D9" w:rsidRPr="00461A19">
        <w:rPr>
          <w:rFonts w:ascii="Helvetica" w:hAnsi="Helvetica" w:cs="Arial"/>
          <w:color w:val="000000"/>
        </w:rPr>
        <w:t>. Mining r</w:t>
      </w:r>
      <w:r w:rsidR="00DC5B49" w:rsidRPr="00461A19">
        <w:rPr>
          <w:rFonts w:ascii="Helvetica" w:hAnsi="Helvetica" w:cs="Arial"/>
          <w:color w:val="000000"/>
        </w:rPr>
        <w:t xml:space="preserve">eform must </w:t>
      </w:r>
      <w:r w:rsidR="00F164B6" w:rsidRPr="00461A19">
        <w:rPr>
          <w:rFonts w:ascii="Helvetica" w:hAnsi="Helvetica" w:cs="Arial"/>
          <w:color w:val="000000"/>
        </w:rPr>
        <w:t>include</w:t>
      </w:r>
      <w:r w:rsidR="00DC5B49" w:rsidRPr="00461A19">
        <w:rPr>
          <w:rFonts w:ascii="Helvetica" w:hAnsi="Helvetica" w:cs="Arial"/>
          <w:color w:val="000000"/>
        </w:rPr>
        <w:t xml:space="preserve"> meaningful Tribal consultation and indigenous resource protection</w:t>
      </w:r>
      <w:r w:rsidR="00F164B6" w:rsidRPr="00461A19">
        <w:rPr>
          <w:rFonts w:ascii="Helvetica" w:hAnsi="Helvetica" w:cs="Arial"/>
          <w:color w:val="000000"/>
        </w:rPr>
        <w:t xml:space="preserve">. </w:t>
      </w:r>
      <w:r w:rsidR="004571D9" w:rsidRPr="00461A19">
        <w:rPr>
          <w:rFonts w:ascii="Helvetica" w:hAnsi="Helvetica" w:cs="Arial"/>
          <w:color w:val="000000"/>
        </w:rPr>
        <w:t>M</w:t>
      </w:r>
      <w:r w:rsidR="00DC5B49" w:rsidRPr="00461A19">
        <w:rPr>
          <w:rFonts w:ascii="Helvetica" w:hAnsi="Helvetica" w:cs="Arial"/>
          <w:color w:val="000000"/>
        </w:rPr>
        <w:t xml:space="preserve">ining </w:t>
      </w:r>
      <w:r w:rsidR="004571D9" w:rsidRPr="00461A19">
        <w:rPr>
          <w:rFonts w:ascii="Helvetica" w:hAnsi="Helvetica" w:cs="Arial"/>
          <w:color w:val="000000"/>
        </w:rPr>
        <w:t>c</w:t>
      </w:r>
      <w:r w:rsidR="00DC5B49" w:rsidRPr="00461A19">
        <w:rPr>
          <w:rFonts w:ascii="Helvetica" w:hAnsi="Helvetica" w:cs="Arial"/>
          <w:color w:val="000000"/>
        </w:rPr>
        <w:t>orporations</w:t>
      </w:r>
      <w:r w:rsidR="004571D9" w:rsidRPr="00461A19">
        <w:rPr>
          <w:rFonts w:ascii="Helvetica" w:hAnsi="Helvetica" w:cs="Arial"/>
          <w:color w:val="000000"/>
        </w:rPr>
        <w:t xml:space="preserve"> must</w:t>
      </w:r>
      <w:r w:rsidR="00DC5B49" w:rsidRPr="00461A19">
        <w:rPr>
          <w:rFonts w:ascii="Helvetica" w:hAnsi="Helvetica" w:cs="Arial"/>
          <w:color w:val="000000"/>
        </w:rPr>
        <w:t xml:space="preserve"> pay into a clean-up fund based on the value of the minerals they extract.</w:t>
      </w:r>
      <w:r w:rsidR="004571D9" w:rsidRPr="00461A19">
        <w:rPr>
          <w:rFonts w:ascii="Helvetica" w:hAnsi="Helvetica" w:cs="Arial"/>
          <w:color w:val="000000"/>
        </w:rPr>
        <w:t xml:space="preserve"> </w:t>
      </w:r>
      <w:r w:rsidR="000F4085" w:rsidRPr="00461A19">
        <w:rPr>
          <w:rFonts w:ascii="Helvetica" w:hAnsi="Helvetica" w:cs="Arial"/>
          <w:color w:val="000000"/>
        </w:rPr>
        <w:t>Make</w:t>
      </w:r>
      <w:r w:rsidR="003A376C" w:rsidRPr="00461A19">
        <w:rPr>
          <w:rFonts w:ascii="Helvetica" w:hAnsi="Helvetica" w:cs="Arial"/>
          <w:color w:val="000000"/>
        </w:rPr>
        <w:t xml:space="preserve"> reforming</w:t>
      </w:r>
      <w:r w:rsidR="00F164B6" w:rsidRPr="00461A19">
        <w:rPr>
          <w:rFonts w:ascii="Helvetica" w:hAnsi="Helvetica" w:cs="Arial"/>
          <w:color w:val="000000"/>
        </w:rPr>
        <w:t xml:space="preserve"> the</w:t>
      </w:r>
      <w:r w:rsidR="00FD71E3" w:rsidRPr="00461A19">
        <w:rPr>
          <w:rFonts w:ascii="Helvetica" w:hAnsi="Helvetica" w:cs="Arial"/>
          <w:color w:val="000000"/>
        </w:rPr>
        <w:t xml:space="preserve"> 1872</w:t>
      </w:r>
      <w:r w:rsidR="000F4085" w:rsidRPr="00461A19">
        <w:rPr>
          <w:rFonts w:ascii="Helvetica" w:hAnsi="Helvetica" w:cs="Arial"/>
          <w:color w:val="000000"/>
        </w:rPr>
        <w:t xml:space="preserve"> </w:t>
      </w:r>
      <w:r w:rsidR="003A376C" w:rsidRPr="00461A19">
        <w:rPr>
          <w:rFonts w:ascii="Helvetica" w:hAnsi="Helvetica" w:cs="Arial"/>
          <w:color w:val="000000"/>
        </w:rPr>
        <w:lastRenderedPageBreak/>
        <w:t>M</w:t>
      </w:r>
      <w:r w:rsidR="000F4085" w:rsidRPr="00461A19">
        <w:rPr>
          <w:rFonts w:ascii="Helvetica" w:hAnsi="Helvetica" w:cs="Arial"/>
          <w:color w:val="000000"/>
        </w:rPr>
        <w:t xml:space="preserve">ining </w:t>
      </w:r>
      <w:r w:rsidR="003A376C" w:rsidRPr="00461A19">
        <w:rPr>
          <w:rFonts w:ascii="Helvetica" w:hAnsi="Helvetica" w:cs="Arial"/>
          <w:color w:val="000000"/>
        </w:rPr>
        <w:t>L</w:t>
      </w:r>
      <w:r w:rsidR="000F4085" w:rsidRPr="00461A19">
        <w:rPr>
          <w:rFonts w:ascii="Helvetica" w:hAnsi="Helvetica" w:cs="Arial"/>
          <w:color w:val="000000"/>
        </w:rPr>
        <w:t>aw a plank in the Washington State Democratic Platform</w:t>
      </w:r>
      <w:r w:rsidR="004571D9" w:rsidRPr="00461A19">
        <w:rPr>
          <w:rFonts w:ascii="Helvetica" w:hAnsi="Helvetica" w:cs="Arial"/>
          <w:color w:val="000000"/>
        </w:rPr>
        <w:t xml:space="preserve">. </w:t>
      </w:r>
      <w:r w:rsidR="00FD71E3" w:rsidRPr="00461A19">
        <w:rPr>
          <w:rFonts w:ascii="Helvetica" w:hAnsi="Helvetica" w:cs="Arial"/>
          <w:color w:val="000000"/>
        </w:rPr>
        <w:t xml:space="preserve">Contact: </w:t>
      </w:r>
      <w:hyperlink r:id="rId11" w:history="1">
        <w:r w:rsidR="00AB5581" w:rsidRPr="00461A19">
          <w:rPr>
            <w:rStyle w:val="Hyperlink"/>
            <w:rFonts w:ascii="Helvetica" w:hAnsi="Helvetica" w:cs="Arial"/>
          </w:rPr>
          <w:t>buffonit@gmail.com</w:t>
        </w:r>
      </w:hyperlink>
    </w:p>
    <w:p w14:paraId="43BD5FA8" w14:textId="77777777" w:rsidR="00AB5581" w:rsidRPr="00461A19" w:rsidRDefault="00AB5581" w:rsidP="00AB5581">
      <w:pPr>
        <w:rPr>
          <w:rFonts w:ascii="Helvetica" w:hAnsi="Helvetica" w:cs="Arial"/>
          <w:color w:val="000000"/>
        </w:rPr>
      </w:pPr>
    </w:p>
    <w:p w14:paraId="3466DF34" w14:textId="77777777" w:rsidR="00AB5581" w:rsidRPr="00461A19" w:rsidRDefault="00AB5581" w:rsidP="00AB5581">
      <w:pPr>
        <w:rPr>
          <w:rFonts w:ascii="Helvetica" w:hAnsi="Helvetica" w:cs="Arial"/>
          <w:color w:val="000000"/>
        </w:rPr>
      </w:pPr>
    </w:p>
    <w:p w14:paraId="23D7E66D" w14:textId="4F71D886" w:rsidR="00813EFE" w:rsidRPr="00461A19" w:rsidRDefault="00000000" w:rsidP="00813EFE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hyperlink r:id="rId12" w:history="1">
        <w:r w:rsidR="00DF393B" w:rsidRPr="00461A19">
          <w:rPr>
            <w:rStyle w:val="Hyperlink"/>
            <w:rFonts w:ascii="Helvetica" w:hAnsi="Helvetica" w:cs="Arial"/>
            <w:b/>
            <w:bCs/>
          </w:rPr>
          <w:t>LAWSUIT FILED AGAINST BUCKHORN MOUNTAIN MINE</w:t>
        </w:r>
      </w:hyperlink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(30:54-</w:t>
      </w:r>
      <w:r w:rsidR="003A1530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40:47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)</w:t>
      </w:r>
    </w:p>
    <w:p w14:paraId="2CAFACCE" w14:textId="4680BCB6" w:rsidR="00813EFE" w:rsidRPr="00461A19" w:rsidRDefault="00BB53C3" w:rsidP="00813EFE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• 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Guest Speaker:</w:t>
      </w:r>
      <w:r w:rsidR="00CF4AD7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Washington</w:t>
      </w:r>
      <w:r w:rsidR="00813EFE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CF4AD7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Attorney General</w:t>
      </w:r>
      <w:r w:rsidR="004F7931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Bob Ferguson</w:t>
      </w:r>
    </w:p>
    <w:p w14:paraId="55276D0D" w14:textId="371C9AEB" w:rsidR="00A257EF" w:rsidRPr="00461A19" w:rsidRDefault="009720EC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color w:val="000000"/>
          <w:bdr w:val="none" w:sz="0" w:space="0" w:color="auto" w:frame="1"/>
        </w:rPr>
        <w:t>Both the AGs office and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 Okanogan Highlands Alliance have filed lawsuits against Buckhorn mine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.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 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>lawsuit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we filed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assert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ed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various violations of the Clean Water Act.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When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they got the permit from the Dept. of Ecology to work the mine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,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the 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>permits required them to monitor what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was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going on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and</w:t>
      </w:r>
      <w:r w:rsidR="00BE7F7F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to take mitigation efforts. The thrust of our lawsuit is that they violated that permit over and over again. </w:t>
      </w:r>
      <w:r w:rsidR="00A2505D" w:rsidRPr="00461A19">
        <w:rPr>
          <w:rFonts w:ascii="Helvetica" w:hAnsi="Helvetica" w:cs="Arial"/>
          <w:color w:val="000000"/>
          <w:bdr w:val="none" w:sz="0" w:space="0" w:color="auto" w:frame="1"/>
        </w:rPr>
        <w:t>When we moved forward on a partial summary judgement, the judge said they were libel for violating the Clean Water Act 3,000 times -- $50,000 per violation – this is very significant.</w:t>
      </w:r>
      <w:r w:rsidR="00867BC5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There is a trial date later this year. We are going to ask the judge to require clean up of the mess they have made.</w:t>
      </w:r>
      <w:r w:rsidR="00F07394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We have an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AG</w:t>
      </w:r>
      <w:r w:rsidR="00F07394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environmental team 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committed to stopping</w:t>
      </w:r>
      <w:r w:rsidR="006B6B98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any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rollback of environmental protection</w:t>
      </w:r>
      <w:r w:rsidR="006B6B98" w:rsidRPr="00461A19">
        <w:rPr>
          <w:rFonts w:ascii="Helvetica" w:hAnsi="Helvetica" w:cs="Arial"/>
          <w:color w:val="000000"/>
          <w:bdr w:val="none" w:sz="0" w:space="0" w:color="auto" w:frame="1"/>
        </w:rPr>
        <w:t>s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>. We filed 99 cases against the Trump administration and close to half were related to the environment. This is the type of work the AG</w:t>
      </w:r>
      <w:r w:rsidR="000E0BD1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environmental</w:t>
      </w:r>
      <w:r w:rsidR="007223A7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team is doing and they are doing it very well.</w:t>
      </w:r>
    </w:p>
    <w:p w14:paraId="776BE501" w14:textId="77777777" w:rsidR="00AB5581" w:rsidRPr="00461A19" w:rsidRDefault="00AB5581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</w:p>
    <w:p w14:paraId="26D14465" w14:textId="77777777" w:rsidR="00AB5581" w:rsidRPr="00461A19" w:rsidRDefault="00AB5581" w:rsidP="00AB5581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</w:p>
    <w:p w14:paraId="19B30341" w14:textId="77777777" w:rsidR="00DF393B" w:rsidRPr="00461A19" w:rsidRDefault="00DF393B" w:rsidP="00DF393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NEW BUSINESS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(40:49-46:29)</w:t>
      </w:r>
    </w:p>
    <w:p w14:paraId="176C0D31" w14:textId="174812E8" w:rsidR="00DF393B" w:rsidRPr="00461A19" w:rsidRDefault="00000000" w:rsidP="00DF393B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hyperlink r:id="rId13" w:history="1">
        <w:r w:rsidR="00DF393B" w:rsidRPr="00461A19">
          <w:rPr>
            <w:rStyle w:val="Hyperlink"/>
            <w:rFonts w:ascii="Helvetica" w:hAnsi="Helvetica" w:cs="Arial"/>
            <w:b/>
            <w:bCs/>
            <w:bdr w:val="none" w:sz="0" w:space="0" w:color="auto" w:frame="1"/>
          </w:rPr>
          <w:t>Resolutions</w:t>
        </w:r>
      </w:hyperlink>
    </w:p>
    <w:p w14:paraId="73D5280F" w14:textId="726AFBB7" w:rsidR="00DF393B" w:rsidRPr="00461A19" w:rsidRDefault="00DF393B" w:rsidP="006E2D99">
      <w:pPr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•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Trudy </w:t>
      </w:r>
      <w:proofErr w:type="spellStart"/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Bialic</w:t>
      </w:r>
      <w:proofErr w:type="spellEnd"/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we adopt the </w:t>
      </w:r>
      <w:r w:rsidR="00E54EDF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R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esolution: Reforming the Mining Act of 1872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>. Seconded.</w:t>
      </w:r>
    </w:p>
    <w:p w14:paraId="2134A2D4" w14:textId="259F9089" w:rsidR="006E2D99" w:rsidRPr="00461A19" w:rsidRDefault="006E2D99" w:rsidP="00BE1E6C">
      <w:pPr>
        <w:spacing w:after="240"/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the resolution is passed.</w:t>
      </w:r>
    </w:p>
    <w:p w14:paraId="4D329BC4" w14:textId="6FB2605A" w:rsidR="00907234" w:rsidRPr="00461A19" w:rsidRDefault="00907234" w:rsidP="00BE1E6C">
      <w:pPr>
        <w:spacing w:after="360"/>
        <w:textAlignment w:val="baseline"/>
        <w:rPr>
          <w:rFonts w:ascii="Helvetica" w:hAnsi="Helvetica" w:cs="Arial"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• Michael Brunson,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we adopt the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Resolution: </w:t>
      </w:r>
      <w:r w:rsidR="000E0BD1" w:rsidRPr="00461A19">
        <w:rPr>
          <w:rFonts w:ascii="Helvetica" w:hAnsi="Helvetica" w:cs="Arial"/>
          <w:b/>
          <w:bCs/>
          <w:color w:val="000000"/>
        </w:rPr>
        <w:t>For Inclusion of Individuals with Lived Experience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.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Seconded.</w:t>
      </w:r>
      <w:r w:rsidR="000E0BD1"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 </w:t>
      </w:r>
      <w:r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the resolution is passed.</w:t>
      </w:r>
    </w:p>
    <w:p w14:paraId="7482708A" w14:textId="2A610E5E" w:rsidR="00907234" w:rsidRPr="00461A19" w:rsidRDefault="000E0BD1" w:rsidP="006E2D99">
      <w:pPr>
        <w:textAlignment w:val="baseline"/>
        <w:rPr>
          <w:rFonts w:ascii="Helvetica" w:hAnsi="Helvetica" w:cs="Arial"/>
          <w:b/>
          <w:bCs/>
          <w:color w:val="000000"/>
          <w:u w:val="single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u w:val="single"/>
          <w:bdr w:val="none" w:sz="0" w:space="0" w:color="auto" w:frame="1"/>
        </w:rPr>
        <w:t>PCO Appointment</w:t>
      </w:r>
    </w:p>
    <w:p w14:paraId="497CAB9B" w14:textId="6CD71F02" w:rsidR="00520D82" w:rsidRPr="00461A19" w:rsidRDefault="000E0BD1" w:rsidP="00520D82">
      <w:pPr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• Carin Chase, PCO</w:t>
      </w:r>
      <w:r w:rsidRPr="00461A19">
        <w:rPr>
          <w:rFonts w:ascii="Helvetica" w:hAnsi="Helvetica" w:cs="Arial"/>
          <w:color w:val="000000"/>
          <w:bdr w:val="none" w:sz="0" w:space="0" w:color="auto" w:frame="1"/>
        </w:rPr>
        <w:t xml:space="preserve">: I move that 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Jonathan Chen be appointed PCO, </w:t>
      </w:r>
      <w:r w:rsidR="00B41E9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SEA</w:t>
      </w:r>
      <w:r w:rsidR="00897A85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 xml:space="preserve"> </w:t>
      </w:r>
      <w:r w:rsidR="00B41E93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32</w:t>
      </w: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-</w:t>
      </w:r>
      <w:r w:rsidR="00520D82"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3656</w:t>
      </w:r>
      <w:r w:rsidR="00520D82" w:rsidRPr="00461A19">
        <w:rPr>
          <w:rFonts w:ascii="Helvetica" w:hAnsi="Helvetica" w:cs="Arial"/>
          <w:color w:val="000000"/>
          <w:bdr w:val="none" w:sz="0" w:space="0" w:color="auto" w:frame="1"/>
        </w:rPr>
        <w:t>, Seconded.</w:t>
      </w:r>
      <w:r w:rsidR="00520D82" w:rsidRPr="00461A19">
        <w:rPr>
          <w:rFonts w:ascii="Helvetica" w:hAnsi="Helvetica" w:cs="Arial"/>
          <w:color w:val="000000"/>
          <w:bdr w:val="none" w:sz="0" w:space="0" w:color="auto" w:frame="1"/>
        </w:rPr>
        <w:br/>
      </w:r>
      <w:r w:rsidR="00520D82" w:rsidRPr="00461A19">
        <w:rPr>
          <w:rFonts w:ascii="Helvetica" w:hAnsi="Helvetica" w:cs="Arial"/>
          <w:i/>
          <w:iCs/>
          <w:color w:val="000000"/>
          <w:bdr w:val="none" w:sz="0" w:space="0" w:color="auto" w:frame="1"/>
        </w:rPr>
        <w:t>Without objection, appointed.</w:t>
      </w:r>
    </w:p>
    <w:p w14:paraId="77B8B601" w14:textId="77777777" w:rsidR="00AB5581" w:rsidRPr="00461A19" w:rsidRDefault="00AB5581" w:rsidP="00520D82">
      <w:pPr>
        <w:textAlignment w:val="baseline"/>
        <w:rPr>
          <w:rFonts w:ascii="Helvetica" w:hAnsi="Helvetica" w:cs="Arial"/>
          <w:i/>
          <w:iCs/>
          <w:color w:val="000000"/>
          <w:bdr w:val="none" w:sz="0" w:space="0" w:color="auto" w:frame="1"/>
        </w:rPr>
      </w:pPr>
    </w:p>
    <w:p w14:paraId="5F60FEDC" w14:textId="6F1CD042" w:rsidR="00AB5581" w:rsidRPr="00461A19" w:rsidRDefault="00AB5581" w:rsidP="00AB5581">
      <w:pPr>
        <w:textAlignment w:val="baseline"/>
        <w:rPr>
          <w:rFonts w:ascii="Helvetica" w:hAnsi="Helvetica" w:cs="Arial"/>
          <w:b/>
          <w:bCs/>
          <w:color w:val="000000"/>
          <w:bdr w:val="none" w:sz="0" w:space="0" w:color="auto" w:frame="1"/>
        </w:rPr>
      </w:pPr>
      <w:r w:rsidRPr="00461A19">
        <w:rPr>
          <w:rFonts w:ascii="Helvetica" w:hAnsi="Helvetica" w:cs="Arial"/>
          <w:b/>
          <w:bCs/>
          <w:color w:val="000000"/>
          <w:bdr w:val="none" w:sz="0" w:space="0" w:color="auto" w:frame="1"/>
        </w:rPr>
        <w:t>MEETING ADJOURNED — 7:15 PM</w:t>
      </w:r>
    </w:p>
    <w:p w14:paraId="17769DE8" w14:textId="77777777" w:rsidR="00AB5581" w:rsidRPr="00461A19" w:rsidRDefault="00AB5581" w:rsidP="00AB5581">
      <w:pPr>
        <w:shd w:val="clear" w:color="auto" w:fill="FFFFFF"/>
        <w:spacing w:after="120"/>
        <w:textAlignment w:val="baseline"/>
        <w:rPr>
          <w:rFonts w:ascii="Helvetica" w:hAnsi="Helvetica"/>
          <w:b/>
          <w:bCs/>
          <w:color w:val="000000"/>
        </w:rPr>
      </w:pPr>
    </w:p>
    <w:p w14:paraId="5003355C" w14:textId="7869F7E5" w:rsidR="0085709B" w:rsidRDefault="00AB5581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  <w:r w:rsidRPr="00461A19">
        <w:rPr>
          <w:rFonts w:ascii="Helvetica" w:hAnsi="Helvetica"/>
          <w:b/>
          <w:bCs/>
          <w:color w:val="000000"/>
        </w:rPr>
        <w:t>NEXT MONTHLY ZOOM MEETING</w:t>
      </w:r>
      <w:r w:rsidRPr="00461A19">
        <w:rPr>
          <w:rFonts w:ascii="Helvetica" w:hAnsi="Helvetica"/>
          <w:color w:val="000000"/>
          <w:bdr w:val="none" w:sz="0" w:space="0" w:color="auto" w:frame="1"/>
        </w:rPr>
        <w:br/>
      </w:r>
      <w:r w:rsidRPr="00461A19">
        <w:rPr>
          <w:rFonts w:ascii="Helvetica" w:hAnsi="Helvetica"/>
          <w:color w:val="000000"/>
        </w:rPr>
        <w:t>Wednesday, May 3, 2023, 6:30 PM</w:t>
      </w:r>
    </w:p>
    <w:p w14:paraId="574E93AC" w14:textId="77777777" w:rsidR="00991CB6" w:rsidRDefault="00991CB6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</w:p>
    <w:p w14:paraId="22C9DC60" w14:textId="77777777" w:rsidR="00991CB6" w:rsidRPr="00991CB6" w:rsidRDefault="00991CB6" w:rsidP="00991CB6">
      <w:pPr>
        <w:rPr>
          <w:rFonts w:ascii="Helvetica" w:hAnsi="Helvetica"/>
        </w:rPr>
      </w:pPr>
      <w:r w:rsidRPr="00991CB6">
        <w:rPr>
          <w:rFonts w:ascii="Helvetica" w:hAnsi="Helvetica"/>
        </w:rPr>
        <w:t>Respectfully submitted,</w:t>
      </w:r>
    </w:p>
    <w:p w14:paraId="35180D5E" w14:textId="77777777" w:rsidR="00991CB6" w:rsidRPr="00991CB6" w:rsidRDefault="00991CB6" w:rsidP="00991CB6">
      <w:pPr>
        <w:rPr>
          <w:rFonts w:ascii="Helvetica" w:hAnsi="Helvetica"/>
        </w:rPr>
      </w:pPr>
      <w:r w:rsidRPr="00991CB6">
        <w:rPr>
          <w:rFonts w:ascii="Helvetica" w:hAnsi="Helvetica"/>
        </w:rPr>
        <w:t>Sally Soriano, 32nd LD Secretary</w:t>
      </w:r>
    </w:p>
    <w:p w14:paraId="76C5955A" w14:textId="77777777" w:rsidR="00991CB6" w:rsidRPr="00991CB6" w:rsidRDefault="00991CB6" w:rsidP="00991CB6">
      <w:pPr>
        <w:shd w:val="clear" w:color="auto" w:fill="FFFFFF"/>
        <w:rPr>
          <w:rFonts w:ascii="Helvetica" w:hAnsi="Helvetica"/>
        </w:rPr>
      </w:pPr>
      <w:r w:rsidRPr="00991CB6">
        <w:rPr>
          <w:rFonts w:ascii="Helvetica" w:hAnsi="Helvetica"/>
        </w:rPr>
        <w:t>sally.soriano@32democrats.org</w:t>
      </w:r>
    </w:p>
    <w:p w14:paraId="0E8BC323" w14:textId="77777777" w:rsidR="00991CB6" w:rsidRPr="00461A19" w:rsidRDefault="00991CB6" w:rsidP="000300F2">
      <w:pPr>
        <w:shd w:val="clear" w:color="auto" w:fill="FFFFFF"/>
        <w:spacing w:beforeLines="1" w:before="2" w:after="120"/>
        <w:jc w:val="center"/>
        <w:textAlignment w:val="baseline"/>
        <w:rPr>
          <w:rFonts w:ascii="Helvetica" w:hAnsi="Helvetica"/>
          <w:color w:val="000000"/>
        </w:rPr>
      </w:pPr>
    </w:p>
    <w:sectPr w:rsidR="00991CB6" w:rsidRPr="00461A19" w:rsidSect="00991C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3F7" w14:textId="77777777" w:rsidR="00C30B99" w:rsidRDefault="00C30B99" w:rsidP="00EF10FB">
      <w:r>
        <w:separator/>
      </w:r>
    </w:p>
  </w:endnote>
  <w:endnote w:type="continuationSeparator" w:id="0">
    <w:p w14:paraId="787C75EA" w14:textId="77777777" w:rsidR="00C30B99" w:rsidRDefault="00C30B99" w:rsidP="00E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047200"/>
      <w:docPartObj>
        <w:docPartGallery w:val="Page Numbers (Bottom of Page)"/>
        <w:docPartUnique/>
      </w:docPartObj>
    </w:sdtPr>
    <w:sdtContent>
      <w:p w14:paraId="098B93E7" w14:textId="77777777" w:rsidR="00B936D8" w:rsidRDefault="00000000" w:rsidP="00AB55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5AE6E" w14:textId="77777777" w:rsidR="00B936D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14921"/>
      <w:docPartObj>
        <w:docPartGallery w:val="Page Numbers (Bottom of Page)"/>
        <w:docPartUnique/>
      </w:docPartObj>
    </w:sdtPr>
    <w:sdtContent>
      <w:p w14:paraId="6618BE14" w14:textId="7D287C4E" w:rsidR="00AB5581" w:rsidRDefault="00AB5581" w:rsidP="00452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6AE1B7" w14:textId="77777777" w:rsidR="00B936D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590" w14:textId="77777777" w:rsidR="007714A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A7CD" w14:textId="77777777" w:rsidR="00C30B99" w:rsidRDefault="00C30B99" w:rsidP="00EF10FB">
      <w:r>
        <w:separator/>
      </w:r>
    </w:p>
  </w:footnote>
  <w:footnote w:type="continuationSeparator" w:id="0">
    <w:p w14:paraId="0A49FCDB" w14:textId="77777777" w:rsidR="00C30B99" w:rsidRDefault="00C30B99" w:rsidP="00EF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802" w14:textId="77777777" w:rsidR="007714A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1FF" w14:textId="77777777" w:rsidR="007714A4" w:rsidRDefault="00000000" w:rsidP="00AF530E">
    <w:pPr>
      <w:pStyle w:val="Header"/>
      <w:tabs>
        <w:tab w:val="clear" w:pos="4680"/>
        <w:tab w:val="clear" w:pos="9360"/>
        <w:tab w:val="left" w:pos="462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9815" w14:textId="77777777" w:rsidR="007714A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9B"/>
    <w:rsid w:val="000133AB"/>
    <w:rsid w:val="000248AB"/>
    <w:rsid w:val="000300F2"/>
    <w:rsid w:val="00031B22"/>
    <w:rsid w:val="00071108"/>
    <w:rsid w:val="00097D16"/>
    <w:rsid w:val="000E0BD1"/>
    <w:rsid w:val="000F4085"/>
    <w:rsid w:val="00160B27"/>
    <w:rsid w:val="001D3BDA"/>
    <w:rsid w:val="001F1BD4"/>
    <w:rsid w:val="00214254"/>
    <w:rsid w:val="00222A91"/>
    <w:rsid w:val="002D4808"/>
    <w:rsid w:val="002F5664"/>
    <w:rsid w:val="003051F3"/>
    <w:rsid w:val="003166B4"/>
    <w:rsid w:val="003460F3"/>
    <w:rsid w:val="00366429"/>
    <w:rsid w:val="003976AB"/>
    <w:rsid w:val="003A1530"/>
    <w:rsid w:val="003A376C"/>
    <w:rsid w:val="0045077E"/>
    <w:rsid w:val="004571D9"/>
    <w:rsid w:val="00461A19"/>
    <w:rsid w:val="00472680"/>
    <w:rsid w:val="00474860"/>
    <w:rsid w:val="004C4F07"/>
    <w:rsid w:val="004D1CB3"/>
    <w:rsid w:val="004E509C"/>
    <w:rsid w:val="004F7931"/>
    <w:rsid w:val="00505D19"/>
    <w:rsid w:val="0050613E"/>
    <w:rsid w:val="00520D82"/>
    <w:rsid w:val="00542E95"/>
    <w:rsid w:val="005649F5"/>
    <w:rsid w:val="00570C09"/>
    <w:rsid w:val="00575604"/>
    <w:rsid w:val="005B32C0"/>
    <w:rsid w:val="005F02B9"/>
    <w:rsid w:val="00606604"/>
    <w:rsid w:val="00633C30"/>
    <w:rsid w:val="00635E55"/>
    <w:rsid w:val="006420B8"/>
    <w:rsid w:val="006B39FF"/>
    <w:rsid w:val="006B5D33"/>
    <w:rsid w:val="006B6B98"/>
    <w:rsid w:val="006E2D99"/>
    <w:rsid w:val="006F26B4"/>
    <w:rsid w:val="007105FF"/>
    <w:rsid w:val="007223A7"/>
    <w:rsid w:val="00753579"/>
    <w:rsid w:val="00754C81"/>
    <w:rsid w:val="00791FD4"/>
    <w:rsid w:val="00812E1A"/>
    <w:rsid w:val="00813EFE"/>
    <w:rsid w:val="00850074"/>
    <w:rsid w:val="0085709B"/>
    <w:rsid w:val="00867BC5"/>
    <w:rsid w:val="00876A4A"/>
    <w:rsid w:val="00897A85"/>
    <w:rsid w:val="008B1FAE"/>
    <w:rsid w:val="008C2CB8"/>
    <w:rsid w:val="008D10BD"/>
    <w:rsid w:val="008D47CB"/>
    <w:rsid w:val="008F5F74"/>
    <w:rsid w:val="009032E3"/>
    <w:rsid w:val="00907234"/>
    <w:rsid w:val="00960448"/>
    <w:rsid w:val="009720EC"/>
    <w:rsid w:val="009800CB"/>
    <w:rsid w:val="00991CB6"/>
    <w:rsid w:val="009F0709"/>
    <w:rsid w:val="00A07821"/>
    <w:rsid w:val="00A2505D"/>
    <w:rsid w:val="00A257EF"/>
    <w:rsid w:val="00A301E5"/>
    <w:rsid w:val="00A30B4A"/>
    <w:rsid w:val="00AA427A"/>
    <w:rsid w:val="00AB5581"/>
    <w:rsid w:val="00B41E93"/>
    <w:rsid w:val="00B71EE2"/>
    <w:rsid w:val="00BB53C3"/>
    <w:rsid w:val="00BE1E6C"/>
    <w:rsid w:val="00BE7F7F"/>
    <w:rsid w:val="00C2424F"/>
    <w:rsid w:val="00C30B99"/>
    <w:rsid w:val="00C97930"/>
    <w:rsid w:val="00CE607F"/>
    <w:rsid w:val="00CF4AD7"/>
    <w:rsid w:val="00D02C49"/>
    <w:rsid w:val="00D25A3E"/>
    <w:rsid w:val="00D3154B"/>
    <w:rsid w:val="00D70FBC"/>
    <w:rsid w:val="00D90233"/>
    <w:rsid w:val="00DC5B49"/>
    <w:rsid w:val="00DD435F"/>
    <w:rsid w:val="00DD7577"/>
    <w:rsid w:val="00DF15C8"/>
    <w:rsid w:val="00DF393B"/>
    <w:rsid w:val="00E04A72"/>
    <w:rsid w:val="00E05D19"/>
    <w:rsid w:val="00E14997"/>
    <w:rsid w:val="00E54EDF"/>
    <w:rsid w:val="00EF10FB"/>
    <w:rsid w:val="00F07394"/>
    <w:rsid w:val="00F164B6"/>
    <w:rsid w:val="00F5491D"/>
    <w:rsid w:val="00FA62AA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DFB8"/>
  <w15:chartTrackingRefBased/>
  <w15:docId w15:val="{A5061B8E-CCD9-8344-ADC7-E1E0ED9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9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709B"/>
  </w:style>
  <w:style w:type="character" w:customStyle="1" w:styleId="apple-converted-space">
    <w:name w:val="apple-converted-space"/>
    <w:basedOn w:val="DefaultParagraphFont"/>
    <w:rsid w:val="0085709B"/>
  </w:style>
  <w:style w:type="paragraph" w:styleId="Header">
    <w:name w:val="header"/>
    <w:basedOn w:val="Normal"/>
    <w:link w:val="HeaderChar"/>
    <w:uiPriority w:val="99"/>
    <w:unhideWhenUsed/>
    <w:rsid w:val="0085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0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votewa.org/" TargetMode="External"/><Relationship Id="rId13" Type="http://schemas.openxmlformats.org/officeDocument/2006/relationships/hyperlink" Target="https://32democrats.org/resolutions-passed/?orderby=publish_date&amp;order=desc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32democrats.org/2023-minutes/" TargetMode="External"/><Relationship Id="rId12" Type="http://schemas.openxmlformats.org/officeDocument/2006/relationships/hyperlink" Target="https://www.atg.wa.gov/news/news-releases/court-rules-gold-mining-company-violated-law-more-3000-times-okanogan-county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32democrats.org/videos/32nd-district-democrats-meeting/1016555536396247/" TargetMode="External"/><Relationship Id="rId11" Type="http://schemas.openxmlformats.org/officeDocument/2006/relationships/hyperlink" Target="mailto:buffonit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purewater.org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pp.leg.wa.gov/billsummary?BillNumber=1592&amp;Year=2023&amp;Initiative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4</cp:revision>
  <cp:lastPrinted>2023-04-22T07:08:00Z</cp:lastPrinted>
  <dcterms:created xsi:type="dcterms:W3CDTF">2023-05-05T11:54:00Z</dcterms:created>
  <dcterms:modified xsi:type="dcterms:W3CDTF">2023-05-10T04:44:00Z</dcterms:modified>
</cp:coreProperties>
</file>