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2E49" w14:textId="77777777" w:rsidR="00BF5FAE" w:rsidRDefault="00BF5FAE" w:rsidP="00BF5FA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RESOLUTION EXPRESSING SOLIDARITY WITH AFGHAN WOMEN AND CHILDREN AND GENDER EQUALITY WORLDWIDE</w:t>
      </w:r>
    </w:p>
    <w:p w14:paraId="5B3874AB" w14:textId="77777777" w:rsidR="00BF5FAE" w:rsidRDefault="00BF5FAE" w:rsidP="00BF5FA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Whereas, the </w:t>
      </w:r>
      <w:r w:rsidR="00CC5572">
        <w:rPr>
          <w:rFonts w:ascii="Helvetica" w:hAnsi="Helvetica" w:cs="Helvetica"/>
          <w:color w:val="000000"/>
          <w:sz w:val="27"/>
          <w:szCs w:val="27"/>
        </w:rPr>
        <w:t>32nd LD Democrats</w:t>
      </w:r>
      <w:r>
        <w:rPr>
          <w:rFonts w:ascii="Helvetica" w:hAnsi="Helvetica" w:cs="Helvetica"/>
          <w:color w:val="000000"/>
          <w:sz w:val="27"/>
          <w:szCs w:val="27"/>
        </w:rPr>
        <w:t xml:space="preserve"> ha</w:t>
      </w:r>
      <w:r w:rsidR="00CC5572">
        <w:rPr>
          <w:rFonts w:ascii="Helvetica" w:hAnsi="Helvetica" w:cs="Helvetica"/>
          <w:color w:val="000000"/>
          <w:sz w:val="27"/>
          <w:szCs w:val="27"/>
        </w:rPr>
        <w:t>ve</w:t>
      </w:r>
      <w:r>
        <w:rPr>
          <w:rFonts w:ascii="Helvetica" w:hAnsi="Helvetica" w:cs="Helvetica"/>
          <w:color w:val="000000"/>
          <w:sz w:val="27"/>
          <w:szCs w:val="27"/>
        </w:rPr>
        <w:t xml:space="preserve"> a long history of opposing discrimination on the basis of race, color, religion, national origin; and </w:t>
      </w:r>
    </w:p>
    <w:p w14:paraId="1FE0AF45" w14:textId="77777777" w:rsidR="003E4ADD" w:rsidRDefault="00BF5FAE" w:rsidP="00BF5FA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Whereas, we strongly urge all parties to the conflict and occupation in Afghanistan to respect their obligations under international human rights law and international humanitarian law; and  </w:t>
      </w:r>
    </w:p>
    <w:p w14:paraId="09B0BA2B" w14:textId="77777777" w:rsidR="003E4ADD" w:rsidRDefault="003E4ADD" w:rsidP="00BF5FA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7"/>
          <w:szCs w:val="27"/>
        </w:rPr>
      </w:pPr>
    </w:p>
    <w:p w14:paraId="5BE2BDC4" w14:textId="77777777" w:rsidR="003E4ADD" w:rsidRDefault="00BF5FAE" w:rsidP="00BF5FA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Whereas, as the US withdraws from their 20-year war and occupation of Afghanistan, we must uphold our responsibility to protect the rights of the women and children of Afghanistan; and  </w:t>
      </w:r>
    </w:p>
    <w:p w14:paraId="2496E03F" w14:textId="77777777" w:rsidR="003E4ADD" w:rsidRDefault="003E4ADD" w:rsidP="00BF5FA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7"/>
          <w:szCs w:val="27"/>
        </w:rPr>
      </w:pPr>
    </w:p>
    <w:p w14:paraId="4B2594C5" w14:textId="77777777" w:rsidR="003E4ADD" w:rsidRDefault="00BF5FAE" w:rsidP="00BF5FA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Whereas, the situation for the people of Afghanistan</w:t>
      </w:r>
      <w:r w:rsidR="00CC5572">
        <w:rPr>
          <w:rFonts w:ascii="Helvetica" w:hAnsi="Helvetica" w:cs="Helvetica"/>
          <w:color w:val="000000"/>
          <w:sz w:val="27"/>
          <w:szCs w:val="27"/>
        </w:rPr>
        <w:t xml:space="preserve"> and for people worldwide</w:t>
      </w:r>
      <w:r>
        <w:rPr>
          <w:rFonts w:ascii="Helvetica" w:hAnsi="Helvetica" w:cs="Helvetica"/>
          <w:color w:val="000000"/>
          <w:sz w:val="27"/>
          <w:szCs w:val="27"/>
        </w:rPr>
        <w:t>, particularly regarding the rights and safety of women and the rights and safety of children, requires a reaffirmation of the UN Charter; and   </w:t>
      </w:r>
    </w:p>
    <w:p w14:paraId="7BC93922" w14:textId="77777777" w:rsidR="003E4ADD" w:rsidRDefault="003E4ADD" w:rsidP="00BF5FA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7"/>
          <w:szCs w:val="27"/>
        </w:rPr>
      </w:pPr>
    </w:p>
    <w:p w14:paraId="71A1B8F2" w14:textId="0AC710E5" w:rsidR="00BF5FAE" w:rsidRDefault="00BF5FAE" w:rsidP="003E4ADD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Therefore, </w:t>
      </w:r>
      <w:r w:rsidR="00A03069">
        <w:rPr>
          <w:rFonts w:ascii="Helvetica" w:hAnsi="Helvetica" w:cs="Helvetica"/>
          <w:color w:val="000000"/>
          <w:sz w:val="27"/>
          <w:szCs w:val="27"/>
        </w:rPr>
        <w:t xml:space="preserve">the </w:t>
      </w:r>
      <w:r w:rsidR="00A03069">
        <w:rPr>
          <w:rFonts w:ascii="Helvetica" w:hAnsi="Helvetica" w:cs="Helvetica"/>
          <w:color w:val="000000"/>
          <w:sz w:val="27"/>
          <w:szCs w:val="27"/>
        </w:rPr>
        <w:t xml:space="preserve">32nd LD Democrats </w:t>
      </w:r>
      <w:r>
        <w:rPr>
          <w:rFonts w:ascii="Helvetica" w:hAnsi="Helvetica" w:cs="Helvetica"/>
          <w:color w:val="000000"/>
          <w:sz w:val="27"/>
          <w:szCs w:val="27"/>
        </w:rPr>
        <w:t>urge the participation of</w:t>
      </w:r>
      <w:r w:rsidR="00CC5572">
        <w:rPr>
          <w:rFonts w:ascii="Helvetica" w:hAnsi="Helvetica" w:cs="Helvetica"/>
          <w:color w:val="000000"/>
          <w:sz w:val="27"/>
          <w:szCs w:val="27"/>
        </w:rPr>
        <w:t xml:space="preserve"> all</w:t>
      </w:r>
      <w:r>
        <w:rPr>
          <w:rFonts w:ascii="Helvetica" w:hAnsi="Helvetica" w:cs="Helvetica"/>
          <w:color w:val="000000"/>
          <w:sz w:val="27"/>
          <w:szCs w:val="27"/>
        </w:rPr>
        <w:t> States, national human rights institutions, civil society, and other stakeholders worldwide to:</w:t>
      </w:r>
    </w:p>
    <w:p w14:paraId="644115D2" w14:textId="77777777" w:rsidR="00BF5FAE" w:rsidRDefault="00BF5FAE" w:rsidP="003E4ADD">
      <w:pPr>
        <w:widowControl w:val="0"/>
        <w:tabs>
          <w:tab w:val="left" w:pos="144"/>
        </w:tabs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• Reform discriminatory laws and policies which allow gender-based </w:t>
      </w:r>
      <w:r w:rsidR="003E4ADD">
        <w:rPr>
          <w:rFonts w:ascii="Helvetica" w:hAnsi="Helvetica" w:cs="Helvetica"/>
          <w:color w:val="000000"/>
          <w:sz w:val="27"/>
          <w:szCs w:val="27"/>
        </w:rPr>
        <w:tab/>
      </w:r>
      <w:r>
        <w:rPr>
          <w:rFonts w:ascii="Helvetica" w:hAnsi="Helvetica" w:cs="Helvetica"/>
          <w:color w:val="000000"/>
          <w:sz w:val="27"/>
          <w:szCs w:val="27"/>
        </w:rPr>
        <w:t xml:space="preserve">discrimination and bring them in line with the international human rights </w:t>
      </w:r>
      <w:r w:rsidR="003E4ADD">
        <w:rPr>
          <w:rFonts w:ascii="Helvetica" w:hAnsi="Helvetica" w:cs="Helvetica"/>
          <w:color w:val="000000"/>
          <w:sz w:val="27"/>
          <w:szCs w:val="27"/>
        </w:rPr>
        <w:tab/>
      </w:r>
      <w:r>
        <w:rPr>
          <w:rFonts w:ascii="Helvetica" w:hAnsi="Helvetica" w:cs="Helvetica"/>
          <w:color w:val="000000"/>
          <w:sz w:val="27"/>
          <w:szCs w:val="27"/>
        </w:rPr>
        <w:t>law;</w:t>
      </w:r>
    </w:p>
    <w:p w14:paraId="2FEF0783" w14:textId="77777777" w:rsidR="00BF5FAE" w:rsidRDefault="00BF5FAE" w:rsidP="003E4ADD">
      <w:pPr>
        <w:widowControl w:val="0"/>
        <w:tabs>
          <w:tab w:val="left" w:pos="144"/>
        </w:tabs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• Transform discriminatory </w:t>
      </w:r>
      <w:r w:rsidR="009764E8">
        <w:rPr>
          <w:rFonts w:ascii="Helvetica" w:hAnsi="Helvetica" w:cs="Helvetica"/>
          <w:color w:val="000000"/>
          <w:sz w:val="27"/>
          <w:szCs w:val="27"/>
        </w:rPr>
        <w:t xml:space="preserve">social norms and harmful gender </w:t>
      </w:r>
      <w:r w:rsidR="009764E8">
        <w:rPr>
          <w:rFonts w:ascii="Helvetica" w:hAnsi="Helvetica" w:cs="Helvetica"/>
          <w:color w:val="000000"/>
          <w:sz w:val="27"/>
          <w:szCs w:val="27"/>
        </w:rPr>
        <w:tab/>
        <w:t>stereotypes </w:t>
      </w:r>
      <w:r>
        <w:rPr>
          <w:rFonts w:ascii="Helvetica" w:hAnsi="Helvetica" w:cs="Helvetica"/>
          <w:color w:val="000000"/>
          <w:sz w:val="27"/>
          <w:szCs w:val="27"/>
        </w:rPr>
        <w:t xml:space="preserve">into more equal social structures and power relations or all </w:t>
      </w:r>
      <w:r w:rsidR="003E4ADD">
        <w:rPr>
          <w:rFonts w:ascii="Helvetica" w:hAnsi="Helvetica" w:cs="Helvetica"/>
          <w:color w:val="000000"/>
          <w:sz w:val="27"/>
          <w:szCs w:val="27"/>
        </w:rPr>
        <w:tab/>
      </w:r>
      <w:r>
        <w:rPr>
          <w:rFonts w:ascii="Helvetica" w:hAnsi="Helvetica" w:cs="Helvetica"/>
          <w:color w:val="000000"/>
          <w:sz w:val="27"/>
          <w:szCs w:val="27"/>
        </w:rPr>
        <w:t>genders;</w:t>
      </w:r>
    </w:p>
    <w:p w14:paraId="7FFFE77B" w14:textId="77777777" w:rsidR="00BF5FAE" w:rsidRDefault="00BF5FAE" w:rsidP="003E4ADD">
      <w:pPr>
        <w:widowControl w:val="0"/>
        <w:tabs>
          <w:tab w:val="left" w:pos="144"/>
        </w:tabs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• Eliminate gender-based violence;</w:t>
      </w:r>
    </w:p>
    <w:p w14:paraId="1760510C" w14:textId="77777777" w:rsidR="00BF5FAE" w:rsidRDefault="00BF5FAE" w:rsidP="003E4ADD">
      <w:pPr>
        <w:widowControl w:val="0"/>
        <w:tabs>
          <w:tab w:val="left" w:pos="144"/>
        </w:tabs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• Guarantee the enjoyment of sexual and reproductive health and </w:t>
      </w:r>
      <w:r w:rsidR="003E4ADD">
        <w:rPr>
          <w:rFonts w:ascii="Helvetica" w:hAnsi="Helvetica" w:cs="Helvetica"/>
          <w:color w:val="000000"/>
          <w:sz w:val="27"/>
          <w:szCs w:val="27"/>
        </w:rPr>
        <w:tab/>
      </w:r>
      <w:r>
        <w:rPr>
          <w:rFonts w:ascii="Helvetica" w:hAnsi="Helvetica" w:cs="Helvetica"/>
          <w:color w:val="000000"/>
          <w:sz w:val="27"/>
          <w:szCs w:val="27"/>
        </w:rPr>
        <w:t>rights by all;</w:t>
      </w:r>
    </w:p>
    <w:p w14:paraId="6511FA78" w14:textId="77777777" w:rsidR="00BF5FAE" w:rsidRDefault="00BF5FAE" w:rsidP="003E4ADD">
      <w:pPr>
        <w:widowControl w:val="0"/>
        <w:tabs>
          <w:tab w:val="left" w:pos="144"/>
        </w:tabs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• Protect and expand the civic space of women human rights defenders </w:t>
      </w:r>
      <w:r w:rsidR="003E4ADD">
        <w:rPr>
          <w:rFonts w:ascii="Helvetica" w:hAnsi="Helvetica" w:cs="Helvetica"/>
          <w:color w:val="000000"/>
          <w:sz w:val="27"/>
          <w:szCs w:val="27"/>
        </w:rPr>
        <w:tab/>
      </w:r>
      <w:r>
        <w:rPr>
          <w:rFonts w:ascii="Helvetica" w:hAnsi="Helvetica" w:cs="Helvetica"/>
          <w:color w:val="000000"/>
          <w:sz w:val="27"/>
          <w:szCs w:val="27"/>
        </w:rPr>
        <w:t>and feminist movements;</w:t>
      </w:r>
      <w:r w:rsidR="009764E8">
        <w:rPr>
          <w:rFonts w:ascii="Helvetica" w:hAnsi="Helvetica" w:cs="Helvetica"/>
          <w:color w:val="000000"/>
          <w:sz w:val="27"/>
          <w:szCs w:val="27"/>
        </w:rPr>
        <w:t xml:space="preserve"> and</w:t>
      </w:r>
    </w:p>
    <w:p w14:paraId="7DC2C7E0" w14:textId="77777777" w:rsidR="00F21A43" w:rsidRDefault="00BF5FAE" w:rsidP="003E4ADD">
      <w:pPr>
        <w:tabs>
          <w:tab w:val="left" w:pos="144"/>
        </w:tabs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• Facilitate equal participation of women, men and people of diverse </w:t>
      </w:r>
      <w:r w:rsidR="003E4ADD">
        <w:rPr>
          <w:rFonts w:ascii="Helvetica" w:hAnsi="Helvetica" w:cs="Helvetica"/>
          <w:color w:val="000000"/>
          <w:sz w:val="27"/>
          <w:szCs w:val="27"/>
        </w:rPr>
        <w:tab/>
      </w:r>
      <w:r>
        <w:rPr>
          <w:rFonts w:ascii="Helvetica" w:hAnsi="Helvetica" w:cs="Helvetica"/>
          <w:color w:val="000000"/>
          <w:sz w:val="27"/>
          <w:szCs w:val="27"/>
        </w:rPr>
        <w:t>gender identities in civil, political, economic, social and cultural life.</w:t>
      </w:r>
    </w:p>
    <w:p w14:paraId="33EC39B9" w14:textId="07416D71" w:rsidR="00A03069" w:rsidRDefault="00A03069" w:rsidP="00A03069">
      <w:pPr>
        <w:tabs>
          <w:tab w:val="left" w:pos="144"/>
        </w:tabs>
        <w:spacing w:after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Submitted by Carin Chase, PCO</w:t>
      </w:r>
    </w:p>
    <w:p w14:paraId="2DBCFC3C" w14:textId="6F3603D7" w:rsidR="00A03069" w:rsidRDefault="00A03069" w:rsidP="003E4ADD">
      <w:pPr>
        <w:tabs>
          <w:tab w:val="left" w:pos="144"/>
        </w:tabs>
      </w:pPr>
      <w:r>
        <w:rPr>
          <w:rFonts w:ascii="Helvetica" w:hAnsi="Helvetica" w:cs="Helvetica"/>
          <w:color w:val="000000"/>
          <w:sz w:val="27"/>
          <w:szCs w:val="27"/>
        </w:rPr>
        <w:t>Adopted on September 1, 2021</w:t>
      </w:r>
    </w:p>
    <w:sectPr w:rsidR="00A03069" w:rsidSect="00A03069">
      <w:pgSz w:w="12240" w:h="15840"/>
      <w:pgMar w:top="1008" w:right="1584" w:bottom="1008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AE"/>
    <w:rsid w:val="003216E9"/>
    <w:rsid w:val="003E4ADD"/>
    <w:rsid w:val="003E616D"/>
    <w:rsid w:val="0040505C"/>
    <w:rsid w:val="008D364B"/>
    <w:rsid w:val="009764E8"/>
    <w:rsid w:val="00A03069"/>
    <w:rsid w:val="00BF5FAE"/>
    <w:rsid w:val="00CC5572"/>
    <w:rsid w:val="00F21A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10C2"/>
  <w15:docId w15:val="{3BD3CA84-BE50-1C44-A949-0FC63935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cp:lastModifiedBy>sallysoriano.org</cp:lastModifiedBy>
  <cp:revision>2</cp:revision>
  <dcterms:created xsi:type="dcterms:W3CDTF">2023-03-30T12:44:00Z</dcterms:created>
  <dcterms:modified xsi:type="dcterms:W3CDTF">2023-03-30T12:44:00Z</dcterms:modified>
</cp:coreProperties>
</file>