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0C69" w14:textId="4012036A"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Resolution of the 32</w:t>
      </w:r>
      <w:r w:rsidRPr="00FA78F0">
        <w:rPr>
          <w:rFonts w:ascii="Helvetica" w:hAnsi="Helvetica" w:cs="Arial"/>
          <w:b/>
          <w:bCs/>
          <w:color w:val="000000"/>
          <w:sz w:val="28"/>
          <w:szCs w:val="28"/>
          <w:vertAlign w:val="superscript"/>
        </w:rPr>
        <w:t>nd</w:t>
      </w:r>
      <w:r w:rsidRPr="00FA78F0">
        <w:rPr>
          <w:rStyle w:val="apple-converted-space"/>
          <w:rFonts w:ascii="Helvetica" w:eastAsiaTheme="majorEastAsia" w:hAnsi="Helvetica" w:cs="Arial"/>
          <w:b/>
          <w:bCs/>
          <w:color w:val="000000"/>
          <w:sz w:val="28"/>
          <w:szCs w:val="28"/>
        </w:rPr>
        <w:t> </w:t>
      </w:r>
      <w:r w:rsidRPr="00FA78F0">
        <w:rPr>
          <w:rFonts w:ascii="Helvetica" w:hAnsi="Helvetica" w:cs="Arial"/>
          <w:b/>
          <w:bCs/>
          <w:color w:val="000000"/>
          <w:sz w:val="28"/>
          <w:szCs w:val="28"/>
        </w:rPr>
        <w:t>District Democratic Organization Demanding Congressional Authorization for Military Action in Venezuela</w:t>
      </w:r>
      <w:r w:rsidRPr="00FA78F0">
        <w:rPr>
          <w:rFonts w:ascii="Helvetica" w:hAnsi="Helvetica" w:cs="Arial"/>
          <w:b/>
          <w:bCs/>
          <w:color w:val="000000"/>
          <w:sz w:val="28"/>
          <w:szCs w:val="28"/>
        </w:rPr>
        <w:br/>
      </w:r>
    </w:p>
    <w:p w14:paraId="0B63FAE7" w14:textId="3F3343AC"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WHEREAS</w:t>
      </w:r>
      <w:r w:rsidRPr="00FA78F0">
        <w:rPr>
          <w:rFonts w:ascii="Helvetica" w:hAnsi="Helvetica" w:cs="Arial"/>
          <w:color w:val="000000"/>
          <w:sz w:val="28"/>
          <w:szCs w:val="28"/>
        </w:rPr>
        <w:t>, the Constitution of the United States vests the power to declare war exclusively in Congress under Article I, Section 8; and</w:t>
      </w:r>
      <w:r w:rsidRPr="00FA78F0">
        <w:rPr>
          <w:rFonts w:ascii="Helvetica" w:hAnsi="Helvetica" w:cs="Arial"/>
          <w:color w:val="000000"/>
          <w:sz w:val="28"/>
          <w:szCs w:val="28"/>
        </w:rPr>
        <w:br/>
      </w:r>
    </w:p>
    <w:p w14:paraId="159D32D5" w14:textId="2CB7F1DB"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WHEREAS</w:t>
      </w:r>
      <w:r w:rsidRPr="00FA78F0">
        <w:rPr>
          <w:rFonts w:ascii="Helvetica" w:hAnsi="Helvetica" w:cs="Arial"/>
          <w:color w:val="000000"/>
          <w:sz w:val="28"/>
          <w:szCs w:val="28"/>
        </w:rPr>
        <w:t>, the War Powers Resolution of 1973 requires the President to consult with Congress before introducing U.S. Armed Forces into hostilities and to withdraw forces within 60 days absent congressional authorization; and</w:t>
      </w:r>
      <w:r w:rsidRPr="00FA78F0">
        <w:rPr>
          <w:rFonts w:ascii="Helvetica" w:hAnsi="Helvetica" w:cs="Arial"/>
          <w:color w:val="000000"/>
          <w:sz w:val="28"/>
          <w:szCs w:val="28"/>
        </w:rPr>
        <w:br/>
      </w:r>
    </w:p>
    <w:p w14:paraId="4AB3D0B9" w14:textId="27C62644"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WHEREAS</w:t>
      </w:r>
      <w:r w:rsidRPr="00FA78F0">
        <w:rPr>
          <w:rFonts w:ascii="Helvetica" w:hAnsi="Helvetica" w:cs="Arial"/>
          <w:color w:val="000000"/>
          <w:sz w:val="28"/>
          <w:szCs w:val="28"/>
        </w:rPr>
        <w:t>, President Donald Trump has escalated military operations in and around Venezuela, including strikes that have destroyed over two dozen vessels and resulted in the deaths of at least 99 people, without seeking or obtaining congressional authorization; and</w:t>
      </w:r>
      <w:r w:rsidRPr="00FA78F0">
        <w:rPr>
          <w:rFonts w:ascii="Helvetica" w:hAnsi="Helvetica" w:cs="Arial"/>
          <w:color w:val="000000"/>
          <w:sz w:val="28"/>
          <w:szCs w:val="28"/>
        </w:rPr>
        <w:br/>
      </w:r>
    </w:p>
    <w:p w14:paraId="6F5B1DA6" w14:textId="77B6D205"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WHEREAS</w:t>
      </w:r>
      <w:r w:rsidRPr="00FA78F0">
        <w:rPr>
          <w:rFonts w:ascii="Helvetica" w:hAnsi="Helvetica" w:cs="Arial"/>
          <w:color w:val="000000"/>
          <w:sz w:val="28"/>
          <w:szCs w:val="28"/>
        </w:rPr>
        <w:t>, the administration has declared a blockade against Venezuela, an act recognized under international law as an act of war; and</w:t>
      </w:r>
      <w:r w:rsidRPr="00FA78F0">
        <w:rPr>
          <w:rFonts w:ascii="Helvetica" w:hAnsi="Helvetica" w:cs="Arial"/>
          <w:color w:val="000000"/>
          <w:sz w:val="28"/>
          <w:szCs w:val="28"/>
        </w:rPr>
        <w:br/>
      </w:r>
    </w:p>
    <w:p w14:paraId="158D5E58" w14:textId="3BA4096B"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WHEREAS</w:t>
      </w:r>
      <w:r w:rsidRPr="00FA78F0">
        <w:rPr>
          <w:rFonts w:ascii="Helvetica" w:hAnsi="Helvetica" w:cs="Arial"/>
          <w:color w:val="000000"/>
          <w:sz w:val="28"/>
          <w:szCs w:val="28"/>
        </w:rPr>
        <w:t>, bipartisan War Powers Resolutions have been introduced in both the House and Senate to reassert congressional authority over these military actions; and</w:t>
      </w:r>
      <w:r w:rsidRPr="00FA78F0">
        <w:rPr>
          <w:rFonts w:ascii="Helvetica" w:hAnsi="Helvetica" w:cs="Arial"/>
          <w:color w:val="000000"/>
          <w:sz w:val="28"/>
          <w:szCs w:val="28"/>
        </w:rPr>
        <w:br/>
      </w:r>
    </w:p>
    <w:p w14:paraId="6B69252A" w14:textId="1F0A349A"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WHEREAS</w:t>
      </w:r>
      <w:r w:rsidRPr="00FA78F0">
        <w:rPr>
          <w:rFonts w:ascii="Helvetica" w:hAnsi="Helvetica" w:cs="Arial"/>
          <w:color w:val="000000"/>
          <w:sz w:val="28"/>
          <w:szCs w:val="28"/>
        </w:rPr>
        <w:t>, the 32</w:t>
      </w:r>
      <w:r w:rsidRPr="00FA78F0">
        <w:rPr>
          <w:rFonts w:ascii="Helvetica" w:hAnsi="Helvetica" w:cs="Arial"/>
          <w:color w:val="000000"/>
          <w:sz w:val="28"/>
          <w:szCs w:val="28"/>
          <w:vertAlign w:val="superscript"/>
        </w:rPr>
        <w:t>nd</w:t>
      </w:r>
      <w:r w:rsidRPr="00FA78F0">
        <w:rPr>
          <w:rStyle w:val="apple-converted-space"/>
          <w:rFonts w:ascii="Helvetica" w:eastAsiaTheme="majorEastAsia" w:hAnsi="Helvetica" w:cs="Arial"/>
          <w:color w:val="000000"/>
          <w:sz w:val="28"/>
          <w:szCs w:val="28"/>
        </w:rPr>
        <w:t> </w:t>
      </w:r>
      <w:r w:rsidRPr="00FA78F0">
        <w:rPr>
          <w:rFonts w:ascii="Helvetica" w:hAnsi="Helvetica" w:cs="Arial"/>
          <w:color w:val="000000"/>
          <w:sz w:val="28"/>
          <w:szCs w:val="28"/>
        </w:rPr>
        <w:t>Legislative District Democrats is committed to upholding constitutional governance and the separation of powers;</w:t>
      </w:r>
      <w:r w:rsidRPr="00FA78F0">
        <w:rPr>
          <w:rFonts w:ascii="Helvetica" w:hAnsi="Helvetica" w:cs="Arial"/>
          <w:color w:val="000000"/>
          <w:sz w:val="28"/>
          <w:szCs w:val="28"/>
        </w:rPr>
        <w:br/>
      </w:r>
    </w:p>
    <w:p w14:paraId="3BC3BC3C" w14:textId="6590AC8B"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NOW, THEREFORE, BE IT RESOLVED</w:t>
      </w:r>
      <w:r w:rsidRPr="00FA78F0">
        <w:rPr>
          <w:rFonts w:ascii="Helvetica" w:hAnsi="Helvetica" w:cs="Arial"/>
          <w:color w:val="000000"/>
          <w:sz w:val="28"/>
          <w:szCs w:val="28"/>
        </w:rPr>
        <w:t>, that the 32</w:t>
      </w:r>
      <w:r w:rsidRPr="00FA78F0">
        <w:rPr>
          <w:rFonts w:ascii="Helvetica" w:hAnsi="Helvetica" w:cs="Arial"/>
          <w:color w:val="000000"/>
          <w:sz w:val="28"/>
          <w:szCs w:val="28"/>
          <w:vertAlign w:val="superscript"/>
        </w:rPr>
        <w:t>nd</w:t>
      </w:r>
      <w:r w:rsidRPr="00FA78F0">
        <w:rPr>
          <w:rStyle w:val="apple-converted-space"/>
          <w:rFonts w:ascii="Helvetica" w:eastAsiaTheme="majorEastAsia" w:hAnsi="Helvetica" w:cs="Arial"/>
          <w:color w:val="000000"/>
          <w:sz w:val="28"/>
          <w:szCs w:val="28"/>
        </w:rPr>
        <w:t> </w:t>
      </w:r>
      <w:r w:rsidRPr="00FA78F0">
        <w:rPr>
          <w:rFonts w:ascii="Helvetica" w:hAnsi="Helvetica" w:cs="Arial"/>
          <w:color w:val="000000"/>
          <w:sz w:val="28"/>
          <w:szCs w:val="28"/>
        </w:rPr>
        <w:t>District Democratic Organization opposes unauthorized military action in Venezuela and calls upon Congress to exercise its constitutional authority over matters of war and peace; and</w:t>
      </w:r>
      <w:r w:rsidRPr="00FA78F0">
        <w:rPr>
          <w:rFonts w:ascii="Helvetica" w:hAnsi="Helvetica" w:cs="Arial"/>
          <w:color w:val="000000"/>
          <w:sz w:val="28"/>
          <w:szCs w:val="28"/>
        </w:rPr>
        <w:br/>
      </w:r>
    </w:p>
    <w:p w14:paraId="5F192CED" w14:textId="7A383DF7"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BE IT FURTHER RESOLVED</w:t>
      </w:r>
      <w:r w:rsidRPr="00FA78F0">
        <w:rPr>
          <w:rFonts w:ascii="Helvetica" w:hAnsi="Helvetica" w:cs="Arial"/>
          <w:color w:val="000000"/>
          <w:sz w:val="28"/>
          <w:szCs w:val="28"/>
        </w:rPr>
        <w:t>, that this Organization calls upon Representatives Pramila Jayapal, Rick Larsen, and Suzan DelBene to vote in favor of War Powers Resolutions requiring congressional authorization for continued military operations in or against Venezuela, consistent with her stated commitment to congressional authority; and</w:t>
      </w:r>
      <w:r w:rsidRPr="00FA78F0">
        <w:rPr>
          <w:rFonts w:ascii="Helvetica" w:hAnsi="Helvetica" w:cs="Arial"/>
          <w:color w:val="000000"/>
          <w:sz w:val="28"/>
          <w:szCs w:val="28"/>
        </w:rPr>
        <w:br/>
      </w:r>
    </w:p>
    <w:p w14:paraId="63DD65D9" w14:textId="5AAE1508"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lastRenderedPageBreak/>
        <w:t>BE IT FURTHER RESOLVED</w:t>
      </w:r>
      <w:r w:rsidRPr="00FA78F0">
        <w:rPr>
          <w:rFonts w:ascii="Helvetica" w:hAnsi="Helvetica" w:cs="Arial"/>
          <w:color w:val="000000"/>
          <w:sz w:val="28"/>
          <w:szCs w:val="28"/>
        </w:rPr>
        <w:t>, that this Organization calls upon Senators Patty Murray and Maria Cantwell to support bipartisan efforts in the Senate to reassert congressional war powers; and</w:t>
      </w:r>
      <w:r w:rsidRPr="00FA78F0">
        <w:rPr>
          <w:rFonts w:ascii="Helvetica" w:hAnsi="Helvetica" w:cs="Arial"/>
          <w:color w:val="000000"/>
          <w:sz w:val="28"/>
          <w:szCs w:val="28"/>
        </w:rPr>
        <w:br/>
      </w:r>
    </w:p>
    <w:p w14:paraId="3F99294C" w14:textId="77777777"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b/>
          <w:bCs/>
          <w:color w:val="000000"/>
          <w:sz w:val="28"/>
          <w:szCs w:val="28"/>
        </w:rPr>
        <w:t>BE IT FINALLY RESOLVED</w:t>
      </w:r>
      <w:r w:rsidRPr="00FA78F0">
        <w:rPr>
          <w:rFonts w:ascii="Helvetica" w:hAnsi="Helvetica" w:cs="Arial"/>
          <w:color w:val="000000"/>
          <w:sz w:val="28"/>
          <w:szCs w:val="28"/>
        </w:rPr>
        <w:t>, that a copy of this resolution be transmitted to Representative Pramila Jayapal, Representative Rick Larsen, Representative Suzan DelBene, Senator Murray, Senator Cantwell, the King County Democratic Central Committee, the Snohomish County Democratic Central Committee, the Washington State Democratic Central Committee, and be made available to the public.</w:t>
      </w:r>
    </w:p>
    <w:p w14:paraId="71D21EED" w14:textId="77777777" w:rsidR="000431C1" w:rsidRPr="00FA78F0" w:rsidRDefault="000431C1" w:rsidP="000431C1">
      <w:pPr>
        <w:pStyle w:val="NormalWeb"/>
        <w:spacing w:before="0" w:beforeAutospacing="0" w:after="0" w:afterAutospacing="0"/>
        <w:rPr>
          <w:rFonts w:ascii="Helvetica" w:hAnsi="Helvetica" w:cs="Arial"/>
          <w:color w:val="272534"/>
          <w:sz w:val="28"/>
          <w:szCs w:val="28"/>
        </w:rPr>
      </w:pPr>
    </w:p>
    <w:p w14:paraId="24F94D88" w14:textId="3EEB1613" w:rsidR="000431C1" w:rsidRPr="00FA78F0" w:rsidRDefault="000431C1" w:rsidP="000431C1">
      <w:pPr>
        <w:pStyle w:val="NormalWeb"/>
        <w:spacing w:before="0" w:beforeAutospacing="0" w:after="0" w:afterAutospacing="0"/>
        <w:rPr>
          <w:rFonts w:ascii="Helvetica" w:hAnsi="Helvetica" w:cs="Arial"/>
          <w:color w:val="272534"/>
          <w:sz w:val="28"/>
          <w:szCs w:val="28"/>
        </w:rPr>
      </w:pPr>
      <w:r w:rsidRPr="00FA78F0">
        <w:rPr>
          <w:rFonts w:ascii="Helvetica" w:hAnsi="Helvetica" w:cs="Arial"/>
          <w:i/>
          <w:iCs/>
          <w:color w:val="000000"/>
          <w:sz w:val="28"/>
          <w:szCs w:val="28"/>
        </w:rPr>
        <w:t>Submitted by Gray Van Driesen, edited from resolution passed by Lewis County Democratic Central Committee, January 2026</w:t>
      </w:r>
      <w:r w:rsidR="00FA78F0">
        <w:rPr>
          <w:rFonts w:ascii="Helvetica" w:hAnsi="Helvetica" w:cs="Arial"/>
          <w:i/>
          <w:iCs/>
          <w:color w:val="000000"/>
          <w:sz w:val="28"/>
          <w:szCs w:val="28"/>
        </w:rPr>
        <w:br/>
      </w:r>
      <w:r w:rsidR="00FA78F0">
        <w:rPr>
          <w:rFonts w:ascii="Helvetica" w:hAnsi="Helvetica" w:cs="Arial"/>
          <w:i/>
          <w:iCs/>
          <w:color w:val="000000"/>
          <w:sz w:val="28"/>
          <w:szCs w:val="28"/>
        </w:rPr>
        <w:br/>
      </w:r>
      <w:r w:rsidR="00FA78F0">
        <w:rPr>
          <w:rFonts w:ascii="Helvetica" w:hAnsi="Helvetica" w:cs="Arial"/>
          <w:color w:val="272534"/>
          <w:sz w:val="28"/>
          <w:szCs w:val="28"/>
        </w:rPr>
        <w:t>Adopted by the 32nd LD Democrats, January 2026</w:t>
      </w:r>
    </w:p>
    <w:p w14:paraId="484271FD" w14:textId="77777777" w:rsidR="000431C1" w:rsidRDefault="000431C1" w:rsidP="000431C1"/>
    <w:sectPr w:rsidR="000431C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FDE" w14:textId="77777777" w:rsidR="001B457F" w:rsidRDefault="001B457F" w:rsidP="007A0538">
      <w:pPr>
        <w:spacing w:after="0" w:line="240" w:lineRule="auto"/>
      </w:pPr>
      <w:r>
        <w:separator/>
      </w:r>
    </w:p>
  </w:endnote>
  <w:endnote w:type="continuationSeparator" w:id="0">
    <w:p w14:paraId="6C8C5369" w14:textId="77777777" w:rsidR="001B457F" w:rsidRDefault="001B457F" w:rsidP="007A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8231509"/>
      <w:docPartObj>
        <w:docPartGallery w:val="Page Numbers (Bottom of Page)"/>
        <w:docPartUnique/>
      </w:docPartObj>
    </w:sdtPr>
    <w:sdtContent>
      <w:p w14:paraId="7D5B8E0B" w14:textId="10286048" w:rsidR="007A0538" w:rsidRDefault="007A0538" w:rsidP="00D33D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5274E7" w14:textId="77777777" w:rsidR="007A0538" w:rsidRDefault="007A0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7322502"/>
      <w:docPartObj>
        <w:docPartGallery w:val="Page Numbers (Bottom of Page)"/>
        <w:docPartUnique/>
      </w:docPartObj>
    </w:sdtPr>
    <w:sdtContent>
      <w:p w14:paraId="68FCE230" w14:textId="60BE740B" w:rsidR="007A0538" w:rsidRDefault="007A0538" w:rsidP="00D33D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EB392A" w14:textId="77777777" w:rsidR="007A0538" w:rsidRDefault="007A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3619" w14:textId="77777777" w:rsidR="001B457F" w:rsidRDefault="001B457F" w:rsidP="007A0538">
      <w:pPr>
        <w:spacing w:after="0" w:line="240" w:lineRule="auto"/>
      </w:pPr>
      <w:r>
        <w:separator/>
      </w:r>
    </w:p>
  </w:footnote>
  <w:footnote w:type="continuationSeparator" w:id="0">
    <w:p w14:paraId="756DA0CD" w14:textId="77777777" w:rsidR="001B457F" w:rsidRDefault="001B457F" w:rsidP="007A05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C1"/>
    <w:rsid w:val="000431C1"/>
    <w:rsid w:val="000E4E50"/>
    <w:rsid w:val="001B457F"/>
    <w:rsid w:val="007A0538"/>
    <w:rsid w:val="00E3436B"/>
    <w:rsid w:val="00FA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882C92"/>
  <w15:chartTrackingRefBased/>
  <w15:docId w15:val="{BEE3420A-F214-1342-90CF-3F406C60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1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1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1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1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1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1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1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1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C1"/>
    <w:rPr>
      <w:rFonts w:eastAsiaTheme="majorEastAsia" w:cstheme="majorBidi"/>
      <w:color w:val="272727" w:themeColor="text1" w:themeTint="D8"/>
    </w:rPr>
  </w:style>
  <w:style w:type="paragraph" w:styleId="Title">
    <w:name w:val="Title"/>
    <w:basedOn w:val="Normal"/>
    <w:next w:val="Normal"/>
    <w:link w:val="TitleChar"/>
    <w:uiPriority w:val="10"/>
    <w:qFormat/>
    <w:rsid w:val="00043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C1"/>
    <w:pPr>
      <w:spacing w:before="160"/>
      <w:jc w:val="center"/>
    </w:pPr>
    <w:rPr>
      <w:i/>
      <w:iCs/>
      <w:color w:val="404040" w:themeColor="text1" w:themeTint="BF"/>
    </w:rPr>
  </w:style>
  <w:style w:type="character" w:customStyle="1" w:styleId="QuoteChar">
    <w:name w:val="Quote Char"/>
    <w:basedOn w:val="DefaultParagraphFont"/>
    <w:link w:val="Quote"/>
    <w:uiPriority w:val="29"/>
    <w:rsid w:val="000431C1"/>
    <w:rPr>
      <w:i/>
      <w:iCs/>
      <w:color w:val="404040" w:themeColor="text1" w:themeTint="BF"/>
    </w:rPr>
  </w:style>
  <w:style w:type="paragraph" w:styleId="ListParagraph">
    <w:name w:val="List Paragraph"/>
    <w:basedOn w:val="Normal"/>
    <w:uiPriority w:val="34"/>
    <w:qFormat/>
    <w:rsid w:val="000431C1"/>
    <w:pPr>
      <w:ind w:left="720"/>
      <w:contextualSpacing/>
    </w:pPr>
  </w:style>
  <w:style w:type="character" w:styleId="IntenseEmphasis">
    <w:name w:val="Intense Emphasis"/>
    <w:basedOn w:val="DefaultParagraphFont"/>
    <w:uiPriority w:val="21"/>
    <w:qFormat/>
    <w:rsid w:val="000431C1"/>
    <w:rPr>
      <w:i/>
      <w:iCs/>
      <w:color w:val="2F5496" w:themeColor="accent1" w:themeShade="BF"/>
    </w:rPr>
  </w:style>
  <w:style w:type="paragraph" w:styleId="IntenseQuote">
    <w:name w:val="Intense Quote"/>
    <w:basedOn w:val="Normal"/>
    <w:next w:val="Normal"/>
    <w:link w:val="IntenseQuoteChar"/>
    <w:uiPriority w:val="30"/>
    <w:qFormat/>
    <w:rsid w:val="00043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1C1"/>
    <w:rPr>
      <w:i/>
      <w:iCs/>
      <w:color w:val="2F5496" w:themeColor="accent1" w:themeShade="BF"/>
    </w:rPr>
  </w:style>
  <w:style w:type="character" w:styleId="IntenseReference">
    <w:name w:val="Intense Reference"/>
    <w:basedOn w:val="DefaultParagraphFont"/>
    <w:uiPriority w:val="32"/>
    <w:qFormat/>
    <w:rsid w:val="000431C1"/>
    <w:rPr>
      <w:b/>
      <w:bCs/>
      <w:smallCaps/>
      <w:color w:val="2F5496" w:themeColor="accent1" w:themeShade="BF"/>
      <w:spacing w:val="5"/>
    </w:rPr>
  </w:style>
  <w:style w:type="paragraph" w:styleId="NormalWeb">
    <w:name w:val="Normal (Web)"/>
    <w:basedOn w:val="Normal"/>
    <w:uiPriority w:val="99"/>
    <w:semiHidden/>
    <w:unhideWhenUsed/>
    <w:rsid w:val="000431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431C1"/>
  </w:style>
  <w:style w:type="paragraph" w:styleId="Footer">
    <w:name w:val="footer"/>
    <w:basedOn w:val="Normal"/>
    <w:link w:val="FooterChar"/>
    <w:uiPriority w:val="99"/>
    <w:unhideWhenUsed/>
    <w:rsid w:val="007A0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38"/>
  </w:style>
  <w:style w:type="character" w:styleId="PageNumber">
    <w:name w:val="page number"/>
    <w:basedOn w:val="DefaultParagraphFont"/>
    <w:uiPriority w:val="99"/>
    <w:semiHidden/>
    <w:unhideWhenUsed/>
    <w:rsid w:val="007A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3</cp:revision>
  <dcterms:created xsi:type="dcterms:W3CDTF">2026-03-02T02:01:00Z</dcterms:created>
  <dcterms:modified xsi:type="dcterms:W3CDTF">2026-03-02T02:06:00Z</dcterms:modified>
</cp:coreProperties>
</file>