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E4837BD" w:rsidR="00777D59" w:rsidRDefault="00220865">
      <w:pPr>
        <w:jc w:val="center"/>
        <w:rPr>
          <w:rFonts w:ascii="Arial" w:eastAsia="Arial" w:hAnsi="Arial" w:cs="Arial"/>
          <w:b/>
          <w:sz w:val="28"/>
          <w:szCs w:val="28"/>
        </w:rPr>
      </w:pPr>
      <w:r>
        <w:rPr>
          <w:rFonts w:ascii="Arial" w:eastAsia="Arial" w:hAnsi="Arial" w:cs="Arial"/>
          <w:b/>
          <w:sz w:val="28"/>
          <w:szCs w:val="28"/>
        </w:rPr>
        <w:t>Resolution: Ranked-Choice Voting for Presidential Primaries</w:t>
      </w:r>
    </w:p>
    <w:p w14:paraId="00000002" w14:textId="77777777" w:rsidR="00777D59" w:rsidRDefault="00777D59">
      <w:pPr>
        <w:jc w:val="center"/>
        <w:rPr>
          <w:rFonts w:ascii="Arial" w:eastAsia="Arial" w:hAnsi="Arial" w:cs="Arial"/>
          <w:b/>
          <w:sz w:val="28"/>
          <w:szCs w:val="28"/>
        </w:rPr>
      </w:pPr>
    </w:p>
    <w:p w14:paraId="00000003" w14:textId="77777777" w:rsidR="00777D59" w:rsidRPr="00C10FC2" w:rsidRDefault="00000000">
      <w:pPr>
        <w:spacing w:after="0"/>
        <w:rPr>
          <w:rFonts w:ascii="Helvetica" w:eastAsia="Arial" w:hAnsi="Helvetica" w:cs="Arial"/>
          <w:sz w:val="28"/>
          <w:szCs w:val="28"/>
        </w:rPr>
      </w:pPr>
      <w:bookmarkStart w:id="0" w:name="_heading=h.gjdgxs" w:colFirst="0" w:colLast="0"/>
      <w:bookmarkEnd w:id="0"/>
      <w:r w:rsidRPr="00C10FC2">
        <w:rPr>
          <w:rFonts w:ascii="Helvetica" w:eastAsia="Arial" w:hAnsi="Helvetica" w:cs="Arial"/>
          <w:b/>
          <w:sz w:val="28"/>
          <w:szCs w:val="28"/>
        </w:rPr>
        <w:t>WHEREAS</w:t>
      </w:r>
      <w:r w:rsidRPr="00C10FC2">
        <w:rPr>
          <w:rFonts w:ascii="Helvetica" w:eastAsia="Arial" w:hAnsi="Helvetica" w:cs="Arial"/>
          <w:sz w:val="28"/>
          <w:szCs w:val="28"/>
        </w:rPr>
        <w:t xml:space="preserve"> 25%</w:t>
      </w:r>
      <w:r w:rsidRPr="00C10FC2">
        <w:rPr>
          <w:rFonts w:ascii="Helvetica" w:eastAsia="Arial" w:hAnsi="Helvetica" w:cs="Arial"/>
          <w:sz w:val="28"/>
          <w:szCs w:val="28"/>
          <w:vertAlign w:val="superscript"/>
        </w:rPr>
        <w:footnoteReference w:id="1"/>
      </w:r>
      <w:r w:rsidRPr="00C10FC2">
        <w:rPr>
          <w:rFonts w:ascii="Helvetica" w:eastAsia="Arial" w:hAnsi="Helvetica" w:cs="Arial"/>
          <w:sz w:val="28"/>
          <w:szCs w:val="28"/>
        </w:rPr>
        <w:t xml:space="preserve"> of Washington State’s Democratic presidential primary voters effectively "wasted</w:t>
      </w:r>
      <w:r w:rsidRPr="00C10FC2">
        <w:rPr>
          <w:rFonts w:ascii="Helvetica" w:eastAsia="Arial" w:hAnsi="Helvetica" w:cs="Arial"/>
          <w:sz w:val="28"/>
          <w:szCs w:val="28"/>
          <w:vertAlign w:val="superscript"/>
        </w:rPr>
        <w:footnoteReference w:id="2"/>
      </w:r>
      <w:r w:rsidRPr="00C10FC2">
        <w:rPr>
          <w:rFonts w:ascii="Helvetica" w:eastAsia="Arial" w:hAnsi="Helvetica" w:cs="Arial"/>
          <w:sz w:val="28"/>
          <w:szCs w:val="28"/>
        </w:rPr>
        <w:t>" their vote in 2020, because they cast their ballot for a candidate who dropped out of the race before Election Day</w:t>
      </w:r>
      <w:r w:rsidRPr="00C10FC2">
        <w:rPr>
          <w:rFonts w:ascii="Helvetica" w:eastAsia="Arial" w:hAnsi="Helvetica" w:cs="Arial"/>
          <w:sz w:val="28"/>
          <w:szCs w:val="28"/>
          <w:vertAlign w:val="superscript"/>
        </w:rPr>
        <w:footnoteReference w:id="3"/>
      </w:r>
      <w:r w:rsidRPr="00C10FC2">
        <w:rPr>
          <w:rFonts w:ascii="Helvetica" w:eastAsia="Arial" w:hAnsi="Helvetica" w:cs="Arial"/>
          <w:sz w:val="28"/>
          <w:szCs w:val="28"/>
        </w:rPr>
        <w:t>;</w:t>
      </w:r>
    </w:p>
    <w:p w14:paraId="00000004" w14:textId="77777777" w:rsidR="00777D59" w:rsidRPr="00C10FC2" w:rsidRDefault="00777D59">
      <w:pPr>
        <w:spacing w:after="0"/>
        <w:rPr>
          <w:rFonts w:ascii="Helvetica" w:eastAsia="Arial" w:hAnsi="Helvetica" w:cs="Arial"/>
          <w:sz w:val="28"/>
          <w:szCs w:val="28"/>
        </w:rPr>
      </w:pPr>
    </w:p>
    <w:p w14:paraId="00000005" w14:textId="77777777" w:rsidR="00777D59" w:rsidRPr="00C10FC2" w:rsidRDefault="00000000">
      <w:pPr>
        <w:spacing w:after="0"/>
        <w:rPr>
          <w:rFonts w:ascii="Helvetica" w:eastAsia="Arial" w:hAnsi="Helvetica" w:cs="Arial"/>
          <w:sz w:val="28"/>
          <w:szCs w:val="28"/>
        </w:rPr>
      </w:pPr>
      <w:r w:rsidRPr="00C10FC2">
        <w:rPr>
          <w:rFonts w:ascii="Helvetica" w:eastAsia="Arial" w:hAnsi="Helvetica" w:cs="Arial"/>
          <w:b/>
          <w:sz w:val="28"/>
          <w:szCs w:val="28"/>
        </w:rPr>
        <w:t>WHEREAS</w:t>
      </w:r>
      <w:r w:rsidRPr="00C10FC2">
        <w:rPr>
          <w:rFonts w:ascii="Helvetica" w:eastAsia="Arial" w:hAnsi="Helvetica" w:cs="Arial"/>
          <w:sz w:val="28"/>
          <w:szCs w:val="28"/>
        </w:rPr>
        <w:t xml:space="preserve"> Washington State had the highest rate of "wasted" votes in the nation</w:t>
      </w:r>
      <w:r w:rsidRPr="00C10FC2">
        <w:rPr>
          <w:rFonts w:ascii="Helvetica" w:eastAsia="Arial" w:hAnsi="Helvetica" w:cs="Arial"/>
          <w:sz w:val="28"/>
          <w:szCs w:val="28"/>
          <w:vertAlign w:val="superscript"/>
        </w:rPr>
        <w:footnoteReference w:id="4"/>
      </w:r>
      <w:r w:rsidRPr="00C10FC2">
        <w:rPr>
          <w:rFonts w:ascii="Helvetica" w:eastAsia="Arial" w:hAnsi="Helvetica" w:cs="Arial"/>
          <w:sz w:val="28"/>
          <w:szCs w:val="28"/>
        </w:rPr>
        <w:t>;</w:t>
      </w:r>
    </w:p>
    <w:p w14:paraId="00000006" w14:textId="77777777" w:rsidR="00777D59" w:rsidRPr="00C10FC2" w:rsidRDefault="00777D59">
      <w:pPr>
        <w:spacing w:after="0"/>
        <w:rPr>
          <w:rFonts w:ascii="Helvetica" w:eastAsia="Arial" w:hAnsi="Helvetica" w:cs="Arial"/>
          <w:sz w:val="28"/>
          <w:szCs w:val="28"/>
        </w:rPr>
      </w:pPr>
    </w:p>
    <w:p w14:paraId="00000007" w14:textId="77777777" w:rsidR="00777D59" w:rsidRPr="00C10FC2" w:rsidRDefault="00000000">
      <w:pPr>
        <w:spacing w:after="0"/>
        <w:rPr>
          <w:rFonts w:ascii="Helvetica" w:eastAsia="Arial" w:hAnsi="Helvetica" w:cs="Arial"/>
          <w:sz w:val="28"/>
          <w:szCs w:val="28"/>
        </w:rPr>
      </w:pPr>
      <w:r w:rsidRPr="00C10FC2">
        <w:rPr>
          <w:rFonts w:ascii="Helvetica" w:eastAsia="Arial" w:hAnsi="Helvetica" w:cs="Arial"/>
          <w:b/>
          <w:sz w:val="28"/>
          <w:szCs w:val="28"/>
        </w:rPr>
        <w:t>WHEREAS</w:t>
      </w:r>
      <w:r w:rsidRPr="00C10FC2">
        <w:rPr>
          <w:rFonts w:ascii="Helvetica" w:eastAsia="Arial" w:hAnsi="Helvetica" w:cs="Arial"/>
          <w:sz w:val="28"/>
          <w:szCs w:val="28"/>
        </w:rPr>
        <w:t xml:space="preserve"> Ranked-Choice Voting solves this problem</w:t>
      </w:r>
      <w:r w:rsidRPr="00C10FC2">
        <w:rPr>
          <w:rFonts w:ascii="Helvetica" w:eastAsia="Arial" w:hAnsi="Helvetica" w:cs="Arial"/>
          <w:sz w:val="28"/>
          <w:szCs w:val="28"/>
          <w:vertAlign w:val="superscript"/>
        </w:rPr>
        <w:footnoteReference w:id="5"/>
      </w:r>
      <w:r w:rsidRPr="00C10FC2">
        <w:rPr>
          <w:rFonts w:ascii="Helvetica" w:eastAsia="Arial" w:hAnsi="Helvetica" w:cs="Arial"/>
          <w:sz w:val="28"/>
          <w:szCs w:val="28"/>
        </w:rPr>
        <w:t xml:space="preserve"> of wasted votes by allowing voters to list their backup choice in case their first choice drops out or doesn’t reach the threshold for allocating delegates;</w:t>
      </w:r>
    </w:p>
    <w:p w14:paraId="00000008" w14:textId="77777777" w:rsidR="00777D59" w:rsidRPr="00C10FC2" w:rsidRDefault="00777D59">
      <w:pPr>
        <w:spacing w:after="0"/>
        <w:rPr>
          <w:rFonts w:ascii="Helvetica" w:eastAsia="Arial" w:hAnsi="Helvetica" w:cs="Arial"/>
          <w:sz w:val="28"/>
          <w:szCs w:val="28"/>
        </w:rPr>
      </w:pPr>
    </w:p>
    <w:p w14:paraId="00000009" w14:textId="77777777" w:rsidR="00777D59" w:rsidRPr="00C10FC2" w:rsidRDefault="00000000">
      <w:pPr>
        <w:spacing w:after="0"/>
        <w:rPr>
          <w:rFonts w:ascii="Helvetica" w:eastAsia="Arial" w:hAnsi="Helvetica" w:cs="Arial"/>
          <w:sz w:val="28"/>
          <w:szCs w:val="28"/>
        </w:rPr>
      </w:pPr>
      <w:r w:rsidRPr="00C10FC2">
        <w:rPr>
          <w:rFonts w:ascii="Helvetica" w:eastAsia="Arial" w:hAnsi="Helvetica" w:cs="Arial"/>
          <w:b/>
          <w:sz w:val="28"/>
          <w:szCs w:val="28"/>
        </w:rPr>
        <w:t>WHEREAS</w:t>
      </w:r>
      <w:r w:rsidRPr="00C10FC2">
        <w:rPr>
          <w:rFonts w:ascii="Helvetica" w:eastAsia="Arial" w:hAnsi="Helvetica" w:cs="Arial"/>
          <w:sz w:val="28"/>
          <w:szCs w:val="28"/>
        </w:rPr>
        <w:t xml:space="preserve"> the Democratic National Committee approved every Ranked-Choice Voting delegate selection plan submitted in the 2020 presidential cycle, and Maine (which, like Washington, uses a state-run party primary), employed ranked-choice voting in their March 5, 2024 presidential primary nominating contest</w:t>
      </w:r>
      <w:r w:rsidRPr="00C10FC2">
        <w:rPr>
          <w:rFonts w:ascii="Helvetica" w:eastAsia="Arial" w:hAnsi="Helvetica" w:cs="Arial"/>
          <w:sz w:val="28"/>
          <w:szCs w:val="28"/>
          <w:vertAlign w:val="superscript"/>
        </w:rPr>
        <w:footnoteReference w:id="6"/>
      </w:r>
      <w:r w:rsidRPr="00C10FC2">
        <w:rPr>
          <w:rFonts w:ascii="Helvetica" w:eastAsia="Arial" w:hAnsi="Helvetica" w:cs="Arial"/>
          <w:sz w:val="28"/>
          <w:szCs w:val="28"/>
        </w:rPr>
        <w:t>;</w:t>
      </w:r>
    </w:p>
    <w:p w14:paraId="0000000A" w14:textId="77777777" w:rsidR="00777D59" w:rsidRPr="00C10FC2" w:rsidRDefault="00777D59">
      <w:pPr>
        <w:spacing w:after="0"/>
        <w:rPr>
          <w:rFonts w:ascii="Helvetica" w:eastAsia="Arial" w:hAnsi="Helvetica" w:cs="Arial"/>
          <w:sz w:val="28"/>
          <w:szCs w:val="28"/>
        </w:rPr>
      </w:pPr>
    </w:p>
    <w:p w14:paraId="0000000B" w14:textId="6F7BD17C" w:rsidR="00777D59" w:rsidRDefault="00000000">
      <w:pPr>
        <w:spacing w:after="0"/>
        <w:rPr>
          <w:rFonts w:ascii="Helvetica" w:eastAsia="Arial" w:hAnsi="Helvetica" w:cs="Arial"/>
          <w:sz w:val="28"/>
          <w:szCs w:val="28"/>
        </w:rPr>
      </w:pPr>
      <w:proofErr w:type="gramStart"/>
      <w:r w:rsidRPr="00C10FC2">
        <w:rPr>
          <w:rFonts w:ascii="Helvetica" w:eastAsia="Arial" w:hAnsi="Helvetica" w:cs="Arial"/>
          <w:b/>
          <w:sz w:val="28"/>
          <w:szCs w:val="28"/>
        </w:rPr>
        <w:t>THEREFORE</w:t>
      </w:r>
      <w:proofErr w:type="gramEnd"/>
      <w:r w:rsidRPr="00C10FC2">
        <w:rPr>
          <w:rFonts w:ascii="Helvetica" w:eastAsia="Arial" w:hAnsi="Helvetica" w:cs="Arial"/>
          <w:b/>
          <w:sz w:val="28"/>
          <w:szCs w:val="28"/>
        </w:rPr>
        <w:t xml:space="preserve"> BE IT RESOLVED</w:t>
      </w:r>
      <w:r w:rsidRPr="00C10FC2">
        <w:rPr>
          <w:rFonts w:ascii="Helvetica" w:eastAsia="Arial" w:hAnsi="Helvetica" w:cs="Arial"/>
          <w:sz w:val="28"/>
          <w:szCs w:val="28"/>
        </w:rPr>
        <w:t xml:space="preserve"> that the </w:t>
      </w:r>
      <w:r w:rsidR="00C10FC2">
        <w:rPr>
          <w:rFonts w:ascii="Helvetica" w:eastAsia="Arial" w:hAnsi="Helvetica" w:cs="Arial"/>
          <w:sz w:val="28"/>
          <w:szCs w:val="28"/>
        </w:rPr>
        <w:t>32nd</w:t>
      </w:r>
      <w:r w:rsidRPr="00C10FC2">
        <w:rPr>
          <w:rFonts w:ascii="Helvetica" w:eastAsia="Arial" w:hAnsi="Helvetica" w:cs="Arial"/>
          <w:sz w:val="28"/>
          <w:szCs w:val="28"/>
        </w:rPr>
        <w:t xml:space="preserve"> Legislative District Democrats call on their Washington state representatives to support the passage of legislation to allow voters to rank their choices in the presidential primary.</w:t>
      </w:r>
    </w:p>
    <w:p w14:paraId="13CFFC0C" w14:textId="77777777" w:rsidR="00701C86" w:rsidRDefault="00701C86">
      <w:pPr>
        <w:spacing w:after="0"/>
        <w:rPr>
          <w:rFonts w:ascii="Helvetica" w:eastAsia="Arial" w:hAnsi="Helvetica" w:cs="Arial"/>
          <w:sz w:val="28"/>
          <w:szCs w:val="28"/>
        </w:rPr>
      </w:pPr>
    </w:p>
    <w:p w14:paraId="2E580FD8" w14:textId="77777777" w:rsidR="00701C86" w:rsidRDefault="00701C86">
      <w:pPr>
        <w:spacing w:after="0"/>
        <w:rPr>
          <w:rFonts w:ascii="Helvetica" w:eastAsia="Arial" w:hAnsi="Helvetica" w:cs="Arial"/>
          <w:sz w:val="28"/>
          <w:szCs w:val="28"/>
        </w:rPr>
      </w:pPr>
    </w:p>
    <w:p w14:paraId="0376209F" w14:textId="2FD58B91" w:rsidR="00701C86" w:rsidRDefault="00701C86">
      <w:pPr>
        <w:spacing w:after="0"/>
        <w:rPr>
          <w:rFonts w:ascii="Helvetica" w:eastAsia="Arial" w:hAnsi="Helvetica" w:cs="Arial"/>
          <w:sz w:val="28"/>
          <w:szCs w:val="28"/>
        </w:rPr>
      </w:pPr>
      <w:r>
        <w:rPr>
          <w:rFonts w:ascii="Helvetica" w:eastAsia="Arial" w:hAnsi="Helvetica" w:cs="Arial"/>
          <w:sz w:val="28"/>
          <w:szCs w:val="28"/>
        </w:rPr>
        <w:t xml:space="preserve">Submitted by: </w:t>
      </w:r>
    </w:p>
    <w:p w14:paraId="35E8DF50" w14:textId="1B03FFB9" w:rsidR="00701C86" w:rsidRDefault="00701C86">
      <w:pPr>
        <w:spacing w:after="0"/>
        <w:rPr>
          <w:rFonts w:ascii="Helvetica" w:eastAsia="Arial" w:hAnsi="Helvetica" w:cs="Arial"/>
          <w:sz w:val="28"/>
          <w:szCs w:val="28"/>
        </w:rPr>
      </w:pPr>
      <w:r>
        <w:rPr>
          <w:rFonts w:ascii="Helvetica" w:eastAsia="Arial" w:hAnsi="Helvetica" w:cs="Arial"/>
          <w:sz w:val="28"/>
          <w:szCs w:val="28"/>
        </w:rPr>
        <w:t>Carin Chase, 32nd LD State Committee Person</w:t>
      </w:r>
    </w:p>
    <w:p w14:paraId="0123A2AD" w14:textId="32157FCE" w:rsidR="006B6789" w:rsidRPr="006B6789" w:rsidRDefault="006B6789">
      <w:pPr>
        <w:spacing w:after="0"/>
        <w:rPr>
          <w:rFonts w:ascii="Helvetica" w:eastAsia="Arial" w:hAnsi="Helvetica" w:cs="Arial"/>
          <w:b/>
          <w:bCs/>
          <w:sz w:val="28"/>
          <w:szCs w:val="28"/>
        </w:rPr>
      </w:pPr>
      <w:r w:rsidRPr="006B6789">
        <w:rPr>
          <w:rFonts w:ascii="Helvetica" w:eastAsia="Arial" w:hAnsi="Helvetica" w:cs="Arial"/>
          <w:b/>
          <w:bCs/>
          <w:sz w:val="28"/>
          <w:szCs w:val="28"/>
        </w:rPr>
        <w:t xml:space="preserve">Adopted June </w:t>
      </w:r>
      <w:r w:rsidR="00DB7274">
        <w:rPr>
          <w:rFonts w:ascii="Helvetica" w:eastAsia="Arial" w:hAnsi="Helvetica" w:cs="Arial"/>
          <w:b/>
          <w:bCs/>
          <w:sz w:val="28"/>
          <w:szCs w:val="28"/>
        </w:rPr>
        <w:t>5</w:t>
      </w:r>
      <w:r w:rsidRPr="006B6789">
        <w:rPr>
          <w:rFonts w:ascii="Helvetica" w:eastAsia="Arial" w:hAnsi="Helvetica" w:cs="Arial"/>
          <w:b/>
          <w:bCs/>
          <w:sz w:val="28"/>
          <w:szCs w:val="28"/>
        </w:rPr>
        <w:t>, 2024</w:t>
      </w:r>
    </w:p>
    <w:p w14:paraId="0000000C" w14:textId="77777777" w:rsidR="00777D59" w:rsidRPr="00C10FC2" w:rsidRDefault="00777D59">
      <w:pPr>
        <w:spacing w:after="0"/>
        <w:rPr>
          <w:rFonts w:ascii="Helvetica" w:eastAsia="Arial" w:hAnsi="Helvetica" w:cs="Arial"/>
          <w:sz w:val="28"/>
          <w:szCs w:val="28"/>
        </w:rPr>
      </w:pPr>
    </w:p>
    <w:p w14:paraId="00000017" w14:textId="77777777" w:rsidR="00777D59" w:rsidRPr="00C10FC2" w:rsidRDefault="00777D59">
      <w:pPr>
        <w:spacing w:after="0"/>
        <w:rPr>
          <w:rFonts w:ascii="Helvetica" w:eastAsia="Arial" w:hAnsi="Helvetica" w:cs="Arial"/>
          <w:sz w:val="28"/>
          <w:szCs w:val="28"/>
        </w:rPr>
      </w:pPr>
    </w:p>
    <w:sectPr w:rsidR="00777D59" w:rsidRPr="00C10FC2" w:rsidSect="00B64F11">
      <w:pgSz w:w="12240" w:h="15840"/>
      <w:pgMar w:top="720" w:right="864" w:bottom="806" w:left="86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552C0" w14:textId="77777777" w:rsidR="00241A40" w:rsidRDefault="00241A40">
      <w:pPr>
        <w:spacing w:after="0" w:line="240" w:lineRule="auto"/>
      </w:pPr>
      <w:r>
        <w:separator/>
      </w:r>
    </w:p>
  </w:endnote>
  <w:endnote w:type="continuationSeparator" w:id="0">
    <w:p w14:paraId="10979BAB" w14:textId="77777777" w:rsidR="00241A40" w:rsidRDefault="00241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DDF97" w14:textId="77777777" w:rsidR="00241A40" w:rsidRDefault="00241A40">
      <w:pPr>
        <w:spacing w:after="0" w:line="240" w:lineRule="auto"/>
      </w:pPr>
      <w:r>
        <w:separator/>
      </w:r>
    </w:p>
  </w:footnote>
  <w:footnote w:type="continuationSeparator" w:id="0">
    <w:p w14:paraId="5C097138" w14:textId="77777777" w:rsidR="00241A40" w:rsidRDefault="00241A40">
      <w:pPr>
        <w:spacing w:after="0" w:line="240" w:lineRule="auto"/>
      </w:pPr>
      <w:r>
        <w:continuationSeparator/>
      </w:r>
    </w:p>
  </w:footnote>
  <w:footnote w:id="1">
    <w:p w14:paraId="00000018" w14:textId="77777777" w:rsidR="00777D59" w:rsidRDefault="00000000">
      <w:pPr>
        <w:spacing w:after="0" w:line="240" w:lineRule="auto"/>
        <w:rPr>
          <w:sz w:val="20"/>
          <w:szCs w:val="20"/>
        </w:rPr>
      </w:pPr>
      <w:r>
        <w:rPr>
          <w:vertAlign w:val="superscript"/>
        </w:rPr>
        <w:footnoteRef/>
      </w:r>
      <w:r>
        <w:rPr>
          <w:sz w:val="20"/>
          <w:szCs w:val="20"/>
        </w:rPr>
        <w:t xml:space="preserve"> Twenty-five percent of the vote in Washington did not contribute to delegate assignment.</w:t>
      </w:r>
    </w:p>
  </w:footnote>
  <w:footnote w:id="2">
    <w:p w14:paraId="00000019" w14:textId="77777777" w:rsidR="00777D59" w:rsidRDefault="00000000">
      <w:pPr>
        <w:spacing w:after="0" w:line="240" w:lineRule="auto"/>
        <w:rPr>
          <w:sz w:val="20"/>
          <w:szCs w:val="20"/>
        </w:rPr>
      </w:pPr>
      <w:r>
        <w:rPr>
          <w:vertAlign w:val="superscript"/>
        </w:rPr>
        <w:footnoteRef/>
      </w:r>
      <w:r>
        <w:rPr>
          <w:sz w:val="20"/>
          <w:szCs w:val="20"/>
        </w:rPr>
        <w:t xml:space="preserve"> Wasted is a technical term to describe the fact that the votes themselves were legitimate and were counted, but that, because the candidate was no longer in the race and had released their delegates, the votes did not contribute to delegate assignment</w:t>
      </w:r>
    </w:p>
  </w:footnote>
  <w:footnote w:id="3">
    <w:p w14:paraId="0000001A" w14:textId="77777777" w:rsidR="00777D59" w:rsidRDefault="00000000">
      <w:pPr>
        <w:spacing w:after="0" w:line="240" w:lineRule="auto"/>
        <w:rPr>
          <w:sz w:val="20"/>
          <w:szCs w:val="20"/>
        </w:rPr>
      </w:pPr>
      <w:r>
        <w:rPr>
          <w:vertAlign w:val="superscript"/>
        </w:rPr>
        <w:footnoteRef/>
      </w:r>
      <w:r>
        <w:rPr>
          <w:sz w:val="20"/>
          <w:szCs w:val="20"/>
        </w:rPr>
        <w:t xml:space="preserve"> </w:t>
      </w:r>
      <w:hyperlink r:id="rId1">
        <w:r>
          <w:rPr>
            <w:color w:val="1155CC"/>
            <w:sz w:val="20"/>
            <w:szCs w:val="20"/>
            <w:u w:val="single"/>
          </w:rPr>
          <w:t>Line 504-521</w:t>
        </w:r>
      </w:hyperlink>
      <w:r>
        <w:rPr>
          <w:sz w:val="20"/>
          <w:szCs w:val="20"/>
        </w:rPr>
        <w:t xml:space="preserve">; </w:t>
      </w:r>
      <w:hyperlink r:id="rId2">
        <w:r>
          <w:rPr>
            <w:color w:val="1155CC"/>
            <w:sz w:val="20"/>
            <w:szCs w:val="20"/>
            <w:u w:val="single"/>
          </w:rPr>
          <w:t>https://www.sos.wa.gov/sites/default/files/2022-05/2020%2520P2%2520Final%2520Signed%2520Certification.pdf</w:t>
        </w:r>
      </w:hyperlink>
      <w:r>
        <w:rPr>
          <w:sz w:val="20"/>
          <w:szCs w:val="20"/>
        </w:rPr>
        <w:t xml:space="preserve"> </w:t>
      </w:r>
    </w:p>
  </w:footnote>
  <w:footnote w:id="4">
    <w:p w14:paraId="0000001B" w14:textId="77777777" w:rsidR="00777D59" w:rsidRDefault="00000000">
      <w:pPr>
        <w:spacing w:after="0" w:line="240" w:lineRule="auto"/>
        <w:rPr>
          <w:sz w:val="20"/>
          <w:szCs w:val="20"/>
        </w:rPr>
      </w:pPr>
      <w:r>
        <w:rPr>
          <w:vertAlign w:val="superscript"/>
        </w:rPr>
        <w:footnoteRef/>
      </w:r>
      <w:r>
        <w:rPr>
          <w:sz w:val="20"/>
          <w:szCs w:val="20"/>
        </w:rPr>
        <w:t xml:space="preserve"> </w:t>
      </w:r>
      <w:hyperlink r:id="rId3">
        <w:r>
          <w:rPr>
            <w:color w:val="1155CC"/>
            <w:sz w:val="20"/>
            <w:szCs w:val="20"/>
            <w:u w:val="single"/>
          </w:rPr>
          <w:t>https://fairvote.org/the-wasted-votes-wheel/</w:t>
        </w:r>
      </w:hyperlink>
      <w:r>
        <w:rPr>
          <w:sz w:val="20"/>
          <w:szCs w:val="20"/>
        </w:rPr>
        <w:t xml:space="preserve"> </w:t>
      </w:r>
    </w:p>
  </w:footnote>
  <w:footnote w:id="5">
    <w:p w14:paraId="0000001C" w14:textId="77777777" w:rsidR="00777D59" w:rsidRDefault="00000000">
      <w:pPr>
        <w:spacing w:after="0" w:line="240" w:lineRule="auto"/>
        <w:rPr>
          <w:sz w:val="20"/>
          <w:szCs w:val="20"/>
        </w:rPr>
      </w:pPr>
      <w:r>
        <w:rPr>
          <w:vertAlign w:val="superscript"/>
        </w:rPr>
        <w:footnoteRef/>
      </w:r>
      <w:r>
        <w:rPr>
          <w:sz w:val="20"/>
          <w:szCs w:val="20"/>
        </w:rPr>
        <w:t xml:space="preserve"> </w:t>
      </w:r>
      <w:hyperlink r:id="rId4">
        <w:r>
          <w:rPr>
            <w:color w:val="1155CC"/>
            <w:sz w:val="20"/>
            <w:szCs w:val="20"/>
            <w:u w:val="single"/>
          </w:rPr>
          <w:t>https://www.theguardian.com/us-news/2020/mar/11/ranked-choice-voting-us-primary-elections-washington</w:t>
        </w:r>
      </w:hyperlink>
      <w:r>
        <w:rPr>
          <w:sz w:val="20"/>
          <w:szCs w:val="20"/>
        </w:rPr>
        <w:t xml:space="preserve"> </w:t>
      </w:r>
    </w:p>
  </w:footnote>
  <w:footnote w:id="6">
    <w:p w14:paraId="0000001D" w14:textId="77777777" w:rsidR="00777D59" w:rsidRDefault="00000000">
      <w:pPr>
        <w:spacing w:after="0" w:line="240" w:lineRule="auto"/>
        <w:rPr>
          <w:sz w:val="20"/>
          <w:szCs w:val="20"/>
        </w:rPr>
      </w:pPr>
      <w:r>
        <w:rPr>
          <w:vertAlign w:val="superscript"/>
        </w:rPr>
        <w:footnoteRef/>
      </w:r>
      <w:r>
        <w:rPr>
          <w:sz w:val="20"/>
          <w:szCs w:val="20"/>
        </w:rPr>
        <w:t xml:space="preserve"> </w:t>
      </w:r>
      <w:hyperlink r:id="rId5">
        <w:r>
          <w:rPr>
            <w:color w:val="1155CC"/>
            <w:sz w:val="20"/>
            <w:szCs w:val="20"/>
            <w:u w:val="single"/>
          </w:rPr>
          <w:t>https://www.nytimes.com/interactive/2024/03/05/us/elections/results-maine-democratic-presidential-primary.html</w:t>
        </w:r>
      </w:hyperlink>
      <w:r>
        <w:rPr>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D59"/>
    <w:rsid w:val="00220865"/>
    <w:rsid w:val="00241A40"/>
    <w:rsid w:val="003E630A"/>
    <w:rsid w:val="005817DA"/>
    <w:rsid w:val="005F06E3"/>
    <w:rsid w:val="005F622B"/>
    <w:rsid w:val="00691710"/>
    <w:rsid w:val="006B6789"/>
    <w:rsid w:val="00701C86"/>
    <w:rsid w:val="00777D59"/>
    <w:rsid w:val="00B64F11"/>
    <w:rsid w:val="00B92336"/>
    <w:rsid w:val="00BB4E97"/>
    <w:rsid w:val="00C10FC2"/>
    <w:rsid w:val="00CB4E6F"/>
    <w:rsid w:val="00CD28E8"/>
    <w:rsid w:val="00D010A7"/>
    <w:rsid w:val="00D41632"/>
    <w:rsid w:val="00DB7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671B06"/>
  <w15:docId w15:val="{E8FF61C1-F8AD-AD4A-B3A4-03CF61B40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LineNumber">
    <w:name w:val="line number"/>
    <w:basedOn w:val="DefaultParagraphFont"/>
    <w:uiPriority w:val="99"/>
    <w:semiHidden/>
    <w:unhideWhenUsed/>
    <w:rsid w:val="00016C3E"/>
  </w:style>
  <w:style w:type="character" w:styleId="CommentReference">
    <w:name w:val="annotation reference"/>
    <w:basedOn w:val="DefaultParagraphFont"/>
    <w:uiPriority w:val="99"/>
    <w:semiHidden/>
    <w:unhideWhenUsed/>
    <w:rsid w:val="00935103"/>
    <w:rPr>
      <w:sz w:val="16"/>
      <w:szCs w:val="16"/>
    </w:rPr>
  </w:style>
  <w:style w:type="paragraph" w:styleId="CommentText">
    <w:name w:val="annotation text"/>
    <w:basedOn w:val="Normal"/>
    <w:link w:val="CommentTextChar"/>
    <w:uiPriority w:val="99"/>
    <w:semiHidden/>
    <w:unhideWhenUsed/>
    <w:rsid w:val="00935103"/>
    <w:pPr>
      <w:spacing w:line="240" w:lineRule="auto"/>
    </w:pPr>
    <w:rPr>
      <w:sz w:val="20"/>
      <w:szCs w:val="20"/>
    </w:rPr>
  </w:style>
  <w:style w:type="character" w:customStyle="1" w:styleId="CommentTextChar">
    <w:name w:val="Comment Text Char"/>
    <w:basedOn w:val="DefaultParagraphFont"/>
    <w:link w:val="CommentText"/>
    <w:uiPriority w:val="99"/>
    <w:semiHidden/>
    <w:rsid w:val="00935103"/>
    <w:rPr>
      <w:sz w:val="20"/>
      <w:szCs w:val="20"/>
    </w:rPr>
  </w:style>
  <w:style w:type="paragraph" w:styleId="CommentSubject">
    <w:name w:val="annotation subject"/>
    <w:basedOn w:val="CommentText"/>
    <w:next w:val="CommentText"/>
    <w:link w:val="CommentSubjectChar"/>
    <w:uiPriority w:val="99"/>
    <w:semiHidden/>
    <w:unhideWhenUsed/>
    <w:rsid w:val="00935103"/>
    <w:rPr>
      <w:b/>
      <w:bCs/>
    </w:rPr>
  </w:style>
  <w:style w:type="character" w:customStyle="1" w:styleId="CommentSubjectChar">
    <w:name w:val="Comment Subject Char"/>
    <w:basedOn w:val="CommentTextChar"/>
    <w:link w:val="CommentSubject"/>
    <w:uiPriority w:val="99"/>
    <w:semiHidden/>
    <w:rsid w:val="00935103"/>
    <w:rPr>
      <w:b/>
      <w:bCs/>
      <w:sz w:val="20"/>
      <w:szCs w:val="20"/>
    </w:rPr>
  </w:style>
  <w:style w:type="paragraph" w:styleId="BalloonText">
    <w:name w:val="Balloon Text"/>
    <w:basedOn w:val="Normal"/>
    <w:link w:val="BalloonTextChar"/>
    <w:uiPriority w:val="99"/>
    <w:semiHidden/>
    <w:unhideWhenUsed/>
    <w:rsid w:val="00935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103"/>
    <w:rPr>
      <w:rFonts w:ascii="Tahoma" w:hAnsi="Tahoma" w:cs="Tahoma"/>
      <w:sz w:val="16"/>
      <w:szCs w:val="1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fairvote.org/the-wasted-votes-wheel/" TargetMode="External"/><Relationship Id="rId2" Type="http://schemas.openxmlformats.org/officeDocument/2006/relationships/hyperlink" Target="https://www.sos.wa.gov/sites/default/files/2022-05/2020%2520P2%2520Final%2520Signed%2520Certification.pdf" TargetMode="External"/><Relationship Id="rId1" Type="http://schemas.openxmlformats.org/officeDocument/2006/relationships/hyperlink" Target="https://docs.google.com/spreadsheets/d/1hDGCEQMnAAGq42u7-Rd-4VnwOScaxBqs6z0LCp3Kv2I/edit?usp=sharing" TargetMode="External"/><Relationship Id="rId5" Type="http://schemas.openxmlformats.org/officeDocument/2006/relationships/hyperlink" Target="https://www.nytimes.com/interactive/2024/03/05/us/elections/results-maine-democratic-presidential-primary.html" TargetMode="External"/><Relationship Id="rId4" Type="http://schemas.openxmlformats.org/officeDocument/2006/relationships/hyperlink" Target="https://www.theguardian.com/us-news/2020/mar/11/ranked-choice-voting-us-primary-elections-washing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6cznAg0OnuyXHHa92VyG/IV92Q==">CgMxLjAyCGguZ2pkZ3hzOAByITE4dnRHcHRwZjlVeExVdnRpRTNuZzdpUUNYMmpQYVNGZA==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Mason</dc:creator>
  <cp:lastModifiedBy>sallysoriano.org</cp:lastModifiedBy>
  <cp:revision>6</cp:revision>
  <dcterms:created xsi:type="dcterms:W3CDTF">2024-05-30T04:07:00Z</dcterms:created>
  <dcterms:modified xsi:type="dcterms:W3CDTF">2024-06-12T04:52:00Z</dcterms:modified>
</cp:coreProperties>
</file>